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80" w:type="dxa"/>
        <w:tblInd w:w="108" w:type="dxa"/>
        <w:tblLook w:val="04A0"/>
      </w:tblPr>
      <w:tblGrid>
        <w:gridCol w:w="6083"/>
        <w:gridCol w:w="6797"/>
      </w:tblGrid>
      <w:tr w:rsidR="00A569E1" w:rsidRPr="00E6270D" w:rsidTr="00917392">
        <w:trPr>
          <w:trHeight w:val="974"/>
        </w:trPr>
        <w:tc>
          <w:tcPr>
            <w:tcW w:w="6083" w:type="dxa"/>
            <w:hideMark/>
          </w:tcPr>
          <w:p w:rsidR="00A569E1" w:rsidRPr="00E6270D" w:rsidRDefault="00A569E1">
            <w:pPr>
              <w:jc w:val="center"/>
              <w:rPr>
                <w:rFonts w:ascii="Times New Roman" w:hAnsi="Times New Roman"/>
                <w:bCs/>
                <w:sz w:val="26"/>
                <w:szCs w:val="26"/>
              </w:rPr>
            </w:pPr>
            <w:r w:rsidRPr="00E6270D">
              <w:rPr>
                <w:rFonts w:ascii="Times New Roman" w:hAnsi="Times New Roman"/>
                <w:bCs/>
                <w:sz w:val="26"/>
                <w:szCs w:val="26"/>
              </w:rPr>
              <w:t>VIỆN KSND TỈNH QUẢNG BÌNH</w:t>
            </w:r>
          </w:p>
          <w:p w:rsidR="00A569E1" w:rsidRPr="00E6270D" w:rsidRDefault="009158B7">
            <w:pPr>
              <w:jc w:val="center"/>
              <w:rPr>
                <w:rFonts w:ascii="Times New Roman" w:hAnsi="Times New Roman"/>
                <w:bCs/>
                <w:sz w:val="26"/>
                <w:szCs w:val="26"/>
              </w:rPr>
            </w:pPr>
            <w:r w:rsidRPr="009158B7">
              <w:rPr>
                <w:sz w:val="26"/>
                <w:szCs w:val="26"/>
              </w:rPr>
              <w:pict>
                <v:line id="Straight Connector 1" o:spid="_x0000_s1027" style="position:absolute;left:0;text-align:left;z-index:251657216;visibility:visible" from="72.8pt,17.2pt" to="213.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"/>
              </w:pict>
            </w:r>
            <w:r w:rsidR="00A569E1" w:rsidRPr="00E6270D">
              <w:rPr>
                <w:rFonts w:ascii="Times New Roman" w:hAnsi="Times New Roman"/>
                <w:b/>
                <w:bCs/>
                <w:sz w:val="26"/>
                <w:szCs w:val="26"/>
              </w:rPr>
              <w:t>HỘI ĐỒNG XÉT, CÔNG NHẬN SÁNG KIẾN</w:t>
            </w:r>
          </w:p>
        </w:tc>
        <w:tc>
          <w:tcPr>
            <w:tcW w:w="6797" w:type="dxa"/>
            <w:hideMark/>
          </w:tcPr>
          <w:p w:rsidR="00A569E1" w:rsidRPr="00E6270D" w:rsidRDefault="00A569E1">
            <w:pPr>
              <w:jc w:val="center"/>
              <w:rPr>
                <w:rFonts w:ascii="Times New Roman" w:hAnsi="Times New Roman"/>
                <w:b/>
                <w:bCs/>
                <w:sz w:val="26"/>
                <w:szCs w:val="26"/>
              </w:rPr>
            </w:pPr>
            <w:r w:rsidRPr="00E6270D">
              <w:rPr>
                <w:rFonts w:ascii="Times New Roman" w:hAnsi="Times New Roman"/>
                <w:b/>
                <w:bCs/>
                <w:sz w:val="26"/>
                <w:szCs w:val="26"/>
              </w:rPr>
              <w:t>CỘNG HOÀ XÃ HỘI CHỦ NGHĨA VIỆT NAM</w:t>
            </w:r>
          </w:p>
          <w:p w:rsidR="00A569E1" w:rsidRPr="00E6270D" w:rsidRDefault="00A569E1">
            <w:pPr>
              <w:jc w:val="center"/>
              <w:rPr>
                <w:rFonts w:ascii="Times New Roman" w:hAnsi="Times New Roman"/>
                <w:b/>
                <w:bCs/>
                <w:sz w:val="26"/>
                <w:szCs w:val="26"/>
              </w:rPr>
            </w:pPr>
            <w:r w:rsidRPr="00E6270D">
              <w:rPr>
                <w:rFonts w:ascii="Times New Roman" w:hAnsi="Times New Roman"/>
                <w:b/>
                <w:bCs/>
                <w:sz w:val="26"/>
                <w:szCs w:val="26"/>
              </w:rPr>
              <w:t>Độc lập - Tự do - Hạnh phúc</w:t>
            </w:r>
          </w:p>
          <w:p w:rsidR="00A569E1" w:rsidRPr="00E6270D" w:rsidRDefault="009158B7">
            <w:pPr>
              <w:jc w:val="both"/>
              <w:rPr>
                <w:rFonts w:ascii="Times New Roman" w:hAnsi="Times New Roman"/>
                <w:bCs/>
                <w:sz w:val="26"/>
                <w:szCs w:val="26"/>
              </w:rPr>
            </w:pPr>
            <w:r w:rsidRPr="009158B7">
              <w:rPr>
                <w:sz w:val="26"/>
                <w:szCs w:val="26"/>
              </w:rPr>
              <w:pict>
                <v:line id="Straight Connector 2" o:spid="_x0000_s1026" style="position:absolute;left:0;text-align:left;z-index:251658240;visibility:visible" from="118.1pt,2.25pt" to="22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"/>
              </w:pict>
            </w:r>
          </w:p>
        </w:tc>
      </w:tr>
    </w:tbl>
    <w:p w:rsidR="00471BCB" w:rsidRDefault="00471BCB" w:rsidP="00631001">
      <w:pPr>
        <w:jc w:val="center"/>
        <w:rPr>
          <w:rFonts w:ascii="Times New Roman" w:hAnsi="Times New Roman"/>
          <w:b/>
          <w:iCs/>
          <w:szCs w:val="28"/>
        </w:rPr>
      </w:pPr>
    </w:p>
    <w:p w:rsidR="00A569E1" w:rsidRDefault="00471BCB" w:rsidP="00631001">
      <w:pPr>
        <w:jc w:val="center"/>
        <w:rPr>
          <w:rFonts w:ascii="Times New Roman" w:hAnsi="Times New Roman"/>
          <w:b/>
          <w:iCs/>
          <w:szCs w:val="28"/>
        </w:rPr>
      </w:pPr>
      <w:r>
        <w:rPr>
          <w:rFonts w:ascii="Times New Roman" w:hAnsi="Times New Roman"/>
          <w:b/>
          <w:iCs/>
          <w:szCs w:val="28"/>
        </w:rPr>
        <w:t>DANH SÁCH CÔNG NHẬN SÁNG KIẾN NĂM 2021</w:t>
      </w:r>
    </w:p>
    <w:p w:rsidR="00FC37B7" w:rsidRPr="0043521A" w:rsidRDefault="006B476F" w:rsidP="00FC37B7">
      <w:pPr>
        <w:jc w:val="center"/>
        <w:rPr>
          <w:rFonts w:ascii="Times New Roman" w:hAnsi="Times New Roman"/>
          <w:b/>
          <w:i/>
          <w:szCs w:val="28"/>
        </w:rPr>
      </w:pPr>
      <w:r>
        <w:rPr>
          <w:rFonts w:ascii="Times New Roman" w:hAnsi="Times New Roman"/>
          <w:b/>
          <w:i/>
          <w:szCs w:val="28"/>
        </w:rPr>
        <w:t>(Theo Quyết định số1508</w:t>
      </w:r>
      <w:r w:rsidR="00F71816">
        <w:rPr>
          <w:rFonts w:ascii="Times New Roman" w:hAnsi="Times New Roman"/>
          <w:b/>
          <w:i/>
          <w:szCs w:val="28"/>
        </w:rPr>
        <w:t xml:space="preserve"> </w:t>
      </w:r>
      <w:r>
        <w:rPr>
          <w:rFonts w:ascii="Times New Roman" w:hAnsi="Times New Roman"/>
          <w:b/>
          <w:i/>
          <w:szCs w:val="28"/>
        </w:rPr>
        <w:t>/QĐ – VKS ngày 21/7/2021</w:t>
      </w:r>
      <w:r w:rsidR="00FC37B7" w:rsidRPr="00A36673">
        <w:rPr>
          <w:rFonts w:ascii="Times New Roman" w:hAnsi="Times New Roman"/>
          <w:b/>
          <w:i/>
          <w:szCs w:val="28"/>
        </w:rPr>
        <w:t xml:space="preserve"> của Viện trưởng VKSND tỉnh Quảng Bình)</w:t>
      </w:r>
    </w:p>
    <w:p w:rsidR="00FC37B7" w:rsidRPr="00917392" w:rsidRDefault="009158B7" w:rsidP="00631001">
      <w:pPr>
        <w:jc w:val="center"/>
        <w:rPr>
          <w:rFonts w:ascii="Times New Roman" w:hAnsi="Times New Roman"/>
          <w:iCs/>
          <w:szCs w:val="28"/>
        </w:rPr>
      </w:pPr>
      <w:r>
        <w:rPr>
          <w:rFonts w:ascii="Times New Roman" w:hAnsi="Times New Roman"/>
          <w:iCs/>
          <w:noProof/>
          <w:szCs w:val="28"/>
        </w:rPr>
        <w:pict>
          <v:line id="_x0000_s1028" style="position:absolute;left:0;text-align:left;z-index:251659264;visibility:visible" from="254.45pt,8.95pt" to="39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"/>
        </w:pict>
      </w:r>
    </w:p>
    <w:p w:rsidR="00A15772" w:rsidRPr="00E6270D" w:rsidRDefault="00A15772" w:rsidP="00471BCB">
      <w:pPr>
        <w:jc w:val="both"/>
        <w:rPr>
          <w:rFonts w:ascii="Times New Roman" w:hAnsi="Times New Roman"/>
          <w:iCs/>
          <w:sz w:val="26"/>
          <w:szCs w:val="26"/>
        </w:rPr>
      </w:pPr>
    </w:p>
    <w:p w:rsidR="005712F4" w:rsidRPr="00E6270D" w:rsidRDefault="005712F4" w:rsidP="00A569E1">
      <w:pPr>
        <w:jc w:val="both"/>
        <w:rPr>
          <w:rFonts w:ascii="Times New Roman" w:hAnsi="Times New Roman"/>
          <w:iCs/>
          <w:sz w:val="26"/>
          <w:szCs w:val="26"/>
        </w:rPr>
      </w:pPr>
    </w:p>
    <w:tbl>
      <w:tblPr>
        <w:tblStyle w:val="TableGrid"/>
        <w:tblW w:w="13842" w:type="dxa"/>
        <w:tblInd w:w="-176" w:type="dxa"/>
        <w:tblLayout w:type="fixed"/>
        <w:tblLook w:val="04A0"/>
      </w:tblPr>
      <w:tblGrid>
        <w:gridCol w:w="870"/>
        <w:gridCol w:w="5539"/>
        <w:gridCol w:w="7433"/>
      </w:tblGrid>
      <w:tr w:rsidR="00CD2A8F" w:rsidRPr="00E6270D" w:rsidTr="005E71E4">
        <w:trPr>
          <w:trHeight w:val="816"/>
        </w:trPr>
        <w:tc>
          <w:tcPr>
            <w:tcW w:w="870" w:type="dxa"/>
            <w:vAlign w:val="center"/>
          </w:tcPr>
          <w:p w:rsidR="00CD2A8F" w:rsidRPr="00E6270D" w:rsidRDefault="00CD2A8F" w:rsidP="00DC795B">
            <w:pPr>
              <w:jc w:val="center"/>
              <w:rPr>
                <w:rFonts w:ascii="Times New Roman" w:hAnsi="Times New Roman"/>
                <w:b/>
                <w:iCs/>
                <w:sz w:val="26"/>
                <w:szCs w:val="26"/>
              </w:rPr>
            </w:pPr>
            <w:r w:rsidRPr="00E6270D">
              <w:rPr>
                <w:rFonts w:ascii="Times New Roman" w:hAnsi="Times New Roman"/>
                <w:b/>
                <w:iCs/>
                <w:sz w:val="26"/>
                <w:szCs w:val="26"/>
              </w:rPr>
              <w:t>TT</w:t>
            </w:r>
          </w:p>
        </w:tc>
        <w:tc>
          <w:tcPr>
            <w:tcW w:w="5539" w:type="dxa"/>
            <w:vAlign w:val="center"/>
          </w:tcPr>
          <w:p w:rsidR="00CD2A8F" w:rsidRPr="00E6270D" w:rsidRDefault="00CD2A8F" w:rsidP="00DC795B">
            <w:pPr>
              <w:jc w:val="center"/>
              <w:rPr>
                <w:rFonts w:ascii="Times New Roman" w:hAnsi="Times New Roman"/>
                <w:b/>
                <w:iCs/>
                <w:sz w:val="26"/>
                <w:szCs w:val="26"/>
              </w:rPr>
            </w:pPr>
            <w:r w:rsidRPr="00E6270D">
              <w:rPr>
                <w:rFonts w:ascii="Times New Roman" w:hAnsi="Times New Roman"/>
                <w:b/>
                <w:iCs/>
                <w:sz w:val="26"/>
                <w:szCs w:val="26"/>
              </w:rPr>
              <w:t>Họ và tên</w:t>
            </w:r>
          </w:p>
          <w:p w:rsidR="00CD2A8F" w:rsidRPr="00E6270D" w:rsidRDefault="00CD2A8F" w:rsidP="00DC795B">
            <w:pPr>
              <w:jc w:val="center"/>
              <w:rPr>
                <w:rFonts w:ascii="Times New Roman" w:hAnsi="Times New Roman"/>
                <w:b/>
                <w:iCs/>
                <w:sz w:val="26"/>
                <w:szCs w:val="26"/>
              </w:rPr>
            </w:pPr>
            <w:r w:rsidRPr="00E6270D">
              <w:rPr>
                <w:rFonts w:ascii="Times New Roman" w:hAnsi="Times New Roman"/>
                <w:b/>
                <w:iCs/>
                <w:sz w:val="26"/>
                <w:szCs w:val="26"/>
              </w:rPr>
              <w:t>Chức vụ, chức danh, đơn vị</w:t>
            </w:r>
          </w:p>
        </w:tc>
        <w:tc>
          <w:tcPr>
            <w:tcW w:w="7433" w:type="dxa"/>
            <w:vAlign w:val="center"/>
          </w:tcPr>
          <w:p w:rsidR="00CD2A8F" w:rsidRPr="00E6270D" w:rsidRDefault="00CD2A8F" w:rsidP="00DC795B">
            <w:pPr>
              <w:jc w:val="center"/>
              <w:rPr>
                <w:rFonts w:ascii="Times New Roman" w:hAnsi="Times New Roman"/>
                <w:b/>
                <w:iCs/>
                <w:sz w:val="26"/>
                <w:szCs w:val="26"/>
              </w:rPr>
            </w:pPr>
            <w:r w:rsidRPr="00E6270D">
              <w:rPr>
                <w:rFonts w:ascii="Times New Roman" w:hAnsi="Times New Roman"/>
                <w:b/>
                <w:iCs/>
                <w:sz w:val="26"/>
                <w:szCs w:val="26"/>
              </w:rPr>
              <w:t>Tên sáng kiến</w:t>
            </w:r>
          </w:p>
        </w:tc>
      </w:tr>
      <w:tr w:rsidR="00CD2A8F" w:rsidRPr="00E6270D" w:rsidTr="005E71E4">
        <w:trPr>
          <w:trHeight w:val="816"/>
        </w:trPr>
        <w:tc>
          <w:tcPr>
            <w:tcW w:w="870" w:type="dxa"/>
            <w:vAlign w:val="center"/>
          </w:tcPr>
          <w:p w:rsidR="00CD2A8F" w:rsidRPr="00917707" w:rsidRDefault="00CD2A8F" w:rsidP="00DC795B">
            <w:pPr>
              <w:jc w:val="center"/>
              <w:rPr>
                <w:rFonts w:ascii="Times New Roman" w:hAnsi="Times New Roman"/>
                <w:iCs/>
                <w:sz w:val="26"/>
                <w:szCs w:val="26"/>
              </w:rPr>
            </w:pPr>
            <w:r w:rsidRPr="00917707">
              <w:rPr>
                <w:rFonts w:ascii="Times New Roman" w:hAnsi="Times New Roman"/>
                <w:iCs/>
                <w:sz w:val="26"/>
                <w:szCs w:val="26"/>
              </w:rPr>
              <w:t>1</w:t>
            </w:r>
          </w:p>
        </w:tc>
        <w:tc>
          <w:tcPr>
            <w:tcW w:w="5539" w:type="dxa"/>
            <w:vAlign w:val="center"/>
          </w:tcPr>
          <w:p w:rsidR="00CD2A8F" w:rsidRPr="00E6270D" w:rsidRDefault="00CD2A8F" w:rsidP="00917707">
            <w:pPr>
              <w:jc w:val="both"/>
              <w:rPr>
                <w:rFonts w:ascii="Times New Roman" w:hAnsi="Times New Roman"/>
                <w:b/>
                <w:iCs/>
                <w:sz w:val="26"/>
                <w:szCs w:val="26"/>
              </w:rPr>
            </w:pPr>
            <w:r w:rsidRPr="00917707">
              <w:rPr>
                <w:rFonts w:ascii="Times New Roman" w:hAnsi="Times New Roman"/>
                <w:iCs/>
                <w:sz w:val="26"/>
                <w:szCs w:val="26"/>
              </w:rPr>
              <w:t>Nguyễn Xuân Sanh</w:t>
            </w:r>
            <w:r>
              <w:rPr>
                <w:rFonts w:ascii="Times New Roman" w:hAnsi="Times New Roman"/>
                <w:b/>
                <w:iCs/>
                <w:sz w:val="26"/>
                <w:szCs w:val="26"/>
              </w:rPr>
              <w:t xml:space="preserve">, </w:t>
            </w:r>
            <w:r w:rsidRPr="00822D02">
              <w:rPr>
                <w:rFonts w:ascii="Times New Roman" w:hAnsi="Times New Roman"/>
                <w:iCs/>
                <w:sz w:val="26"/>
                <w:szCs w:val="26"/>
              </w:rPr>
              <w:t>Viện trưởng Viện kiểm sát nhân dân tỉnh Quảng Bình</w:t>
            </w:r>
          </w:p>
        </w:tc>
        <w:tc>
          <w:tcPr>
            <w:tcW w:w="7433" w:type="dxa"/>
            <w:vAlign w:val="center"/>
          </w:tcPr>
          <w:p w:rsidR="00CD2A8F" w:rsidRPr="00AB7874" w:rsidRDefault="00CD2A8F" w:rsidP="00C21766">
            <w:pPr>
              <w:jc w:val="both"/>
              <w:rPr>
                <w:rFonts w:ascii="Times New Roman" w:hAnsi="Times New Roman"/>
                <w:iCs/>
                <w:sz w:val="26"/>
                <w:szCs w:val="26"/>
              </w:rPr>
            </w:pPr>
            <w:r w:rsidRPr="00AB7874">
              <w:rPr>
                <w:rFonts w:ascii="Times New Roman" w:hAnsi="Times New Roman"/>
                <w:iCs/>
                <w:sz w:val="26"/>
                <w:szCs w:val="26"/>
              </w:rPr>
              <w:t>Một số giải pháp nâng cao hiệu quả công t</w:t>
            </w:r>
            <w:r>
              <w:rPr>
                <w:rFonts w:ascii="Times New Roman" w:hAnsi="Times New Roman"/>
                <w:iCs/>
                <w:sz w:val="26"/>
                <w:szCs w:val="26"/>
              </w:rPr>
              <w:t>ác quản lý</w:t>
            </w:r>
            <w:r w:rsidRPr="00AB7874">
              <w:rPr>
                <w:rFonts w:ascii="Times New Roman" w:hAnsi="Times New Roman"/>
                <w:iCs/>
                <w:sz w:val="26"/>
                <w:szCs w:val="26"/>
              </w:rPr>
              <w:t xml:space="preserve"> trong công tác tổ chức cán bộ tại Viện kiểm sát nhân dân hai cấp</w:t>
            </w:r>
          </w:p>
        </w:tc>
      </w:tr>
      <w:tr w:rsidR="00CD2A8F" w:rsidRPr="00E6270D" w:rsidTr="005E71E4">
        <w:trPr>
          <w:trHeight w:val="816"/>
        </w:trPr>
        <w:tc>
          <w:tcPr>
            <w:tcW w:w="870" w:type="dxa"/>
            <w:vAlign w:val="center"/>
          </w:tcPr>
          <w:p w:rsidR="00CD2A8F" w:rsidRPr="00917707" w:rsidRDefault="00CD2A8F" w:rsidP="00DC795B">
            <w:pPr>
              <w:jc w:val="center"/>
              <w:rPr>
                <w:rFonts w:ascii="Times New Roman" w:hAnsi="Times New Roman"/>
                <w:iCs/>
                <w:sz w:val="26"/>
                <w:szCs w:val="26"/>
              </w:rPr>
            </w:pPr>
            <w:r w:rsidRPr="00917707">
              <w:rPr>
                <w:rFonts w:ascii="Times New Roman" w:hAnsi="Times New Roman"/>
                <w:iCs/>
                <w:sz w:val="26"/>
                <w:szCs w:val="26"/>
              </w:rPr>
              <w:t>2</w:t>
            </w:r>
          </w:p>
        </w:tc>
        <w:tc>
          <w:tcPr>
            <w:tcW w:w="5539" w:type="dxa"/>
            <w:vAlign w:val="center"/>
          </w:tcPr>
          <w:p w:rsidR="00CD2A8F" w:rsidRDefault="00CD2A8F" w:rsidP="00917707">
            <w:pPr>
              <w:jc w:val="both"/>
              <w:rPr>
                <w:rFonts w:ascii="Times New Roman" w:hAnsi="Times New Roman"/>
                <w:b/>
                <w:iCs/>
                <w:sz w:val="26"/>
                <w:szCs w:val="26"/>
              </w:rPr>
            </w:pPr>
            <w:r w:rsidRPr="00917707">
              <w:rPr>
                <w:rFonts w:ascii="Times New Roman" w:hAnsi="Times New Roman"/>
                <w:iCs/>
                <w:sz w:val="26"/>
                <w:szCs w:val="26"/>
              </w:rPr>
              <w:t>Hoàng Thị Hồng Doãn</w:t>
            </w:r>
            <w:r>
              <w:rPr>
                <w:rFonts w:ascii="Times New Roman" w:hAnsi="Times New Roman"/>
                <w:b/>
                <w:iCs/>
                <w:sz w:val="26"/>
                <w:szCs w:val="26"/>
              </w:rPr>
              <w:t xml:space="preserve">, </w:t>
            </w:r>
            <w:r w:rsidRPr="00822D02">
              <w:rPr>
                <w:rFonts w:ascii="Times New Roman" w:hAnsi="Times New Roman"/>
                <w:iCs/>
                <w:sz w:val="26"/>
                <w:szCs w:val="26"/>
              </w:rPr>
              <w:t>Phó Viện trưởng Viện kiểm sát nhân dân tỉnh Quảng Bình</w:t>
            </w:r>
          </w:p>
        </w:tc>
        <w:tc>
          <w:tcPr>
            <w:tcW w:w="7433" w:type="dxa"/>
            <w:vAlign w:val="center"/>
          </w:tcPr>
          <w:p w:rsidR="00CD2A8F" w:rsidRPr="00C21766" w:rsidRDefault="00CD2A8F" w:rsidP="00997879">
            <w:pPr>
              <w:jc w:val="both"/>
              <w:rPr>
                <w:rFonts w:ascii="Times New Roman" w:hAnsi="Times New Roman"/>
                <w:iCs/>
                <w:sz w:val="26"/>
                <w:szCs w:val="26"/>
              </w:rPr>
            </w:pPr>
            <w:r w:rsidRPr="00C21766">
              <w:rPr>
                <w:rFonts w:ascii="Times New Roman" w:hAnsi="Times New Roman"/>
                <w:iCs/>
                <w:sz w:val="26"/>
                <w:szCs w:val="26"/>
              </w:rPr>
              <w:t xml:space="preserve">Nâng cao công tác quản lý, chỉ đạo điều hành trong việc Kiểm sát điều tra án trật tự xã hội tại Viện kiểm sát nhân dân tỉnh Quảng </w:t>
            </w:r>
            <w:r w:rsidR="00997879">
              <w:rPr>
                <w:rFonts w:ascii="Times New Roman" w:hAnsi="Times New Roman"/>
                <w:iCs/>
                <w:sz w:val="26"/>
                <w:szCs w:val="26"/>
              </w:rPr>
              <w:t>Bình</w:t>
            </w:r>
          </w:p>
        </w:tc>
      </w:tr>
      <w:tr w:rsidR="00CD2A8F" w:rsidRPr="00E6270D" w:rsidTr="005E71E4">
        <w:trPr>
          <w:trHeight w:val="816"/>
        </w:trPr>
        <w:tc>
          <w:tcPr>
            <w:tcW w:w="870" w:type="dxa"/>
            <w:vAlign w:val="center"/>
          </w:tcPr>
          <w:p w:rsidR="00CD2A8F" w:rsidRPr="00822D02" w:rsidRDefault="00CD2A8F" w:rsidP="00DC795B">
            <w:pPr>
              <w:jc w:val="center"/>
              <w:rPr>
                <w:rFonts w:ascii="Times New Roman" w:hAnsi="Times New Roman"/>
                <w:iCs/>
                <w:sz w:val="26"/>
                <w:szCs w:val="26"/>
              </w:rPr>
            </w:pPr>
            <w:r>
              <w:rPr>
                <w:rFonts w:ascii="Times New Roman" w:hAnsi="Times New Roman"/>
                <w:iCs/>
                <w:sz w:val="26"/>
                <w:szCs w:val="26"/>
              </w:rPr>
              <w:t>3</w:t>
            </w:r>
          </w:p>
        </w:tc>
        <w:tc>
          <w:tcPr>
            <w:tcW w:w="5539" w:type="dxa"/>
            <w:vAlign w:val="center"/>
          </w:tcPr>
          <w:p w:rsidR="00CD2A8F" w:rsidRPr="00822D02" w:rsidRDefault="00CD2A8F" w:rsidP="005200E4">
            <w:pPr>
              <w:jc w:val="both"/>
              <w:rPr>
                <w:rFonts w:ascii="Times New Roman" w:hAnsi="Times New Roman"/>
                <w:iCs/>
                <w:sz w:val="26"/>
                <w:szCs w:val="26"/>
              </w:rPr>
            </w:pPr>
            <w:r w:rsidRPr="00822D02">
              <w:rPr>
                <w:rFonts w:ascii="Times New Roman" w:hAnsi="Times New Roman"/>
                <w:iCs/>
                <w:sz w:val="26"/>
                <w:szCs w:val="26"/>
              </w:rPr>
              <w:t>Nguyễn Thái Bình, Phó Viện trưởng Viện kiểm sát nhân dân tỉnh Quảng Bình</w:t>
            </w:r>
          </w:p>
        </w:tc>
        <w:tc>
          <w:tcPr>
            <w:tcW w:w="7433" w:type="dxa"/>
            <w:vAlign w:val="center"/>
          </w:tcPr>
          <w:p w:rsidR="00CD2A8F" w:rsidRPr="000F63AA" w:rsidRDefault="00CD2A8F" w:rsidP="00A65F2E">
            <w:pPr>
              <w:shd w:val="clear" w:color="auto" w:fill="FFFFFF"/>
              <w:jc w:val="both"/>
              <w:textAlignment w:val="baseline"/>
              <w:outlineLvl w:val="0"/>
              <w:rPr>
                <w:rFonts w:ascii="Times New Roman" w:hAnsi="Times New Roman"/>
                <w:iCs/>
                <w:sz w:val="26"/>
                <w:szCs w:val="26"/>
              </w:rPr>
            </w:pPr>
            <w:r>
              <w:rPr>
                <w:rFonts w:ascii="Times New Roman" w:hAnsi="Times New Roman"/>
                <w:iCs/>
                <w:sz w:val="26"/>
                <w:szCs w:val="26"/>
              </w:rPr>
              <w:t>Một số giải pháp nâng cao công tác quản lý, chỉ đạo điều hành trong công tác THQCT kiểm sát giải quyết cũng như phòng ngừa tội phạm tàng trữ, mua bán trái phep chất ma túy tại địa bàn tỉnh Quảng Bình</w:t>
            </w:r>
          </w:p>
        </w:tc>
      </w:tr>
      <w:tr w:rsidR="00CD2A8F" w:rsidRPr="00E6270D" w:rsidTr="005E71E4">
        <w:trPr>
          <w:trHeight w:val="816"/>
        </w:trPr>
        <w:tc>
          <w:tcPr>
            <w:tcW w:w="870" w:type="dxa"/>
            <w:vAlign w:val="center"/>
          </w:tcPr>
          <w:p w:rsidR="00CD2A8F" w:rsidRPr="00822D02" w:rsidRDefault="00CD2A8F" w:rsidP="00DC795B">
            <w:pPr>
              <w:jc w:val="center"/>
              <w:rPr>
                <w:rFonts w:ascii="Times New Roman" w:hAnsi="Times New Roman"/>
                <w:iCs/>
                <w:sz w:val="26"/>
                <w:szCs w:val="26"/>
              </w:rPr>
            </w:pPr>
            <w:r>
              <w:rPr>
                <w:rFonts w:ascii="Times New Roman" w:hAnsi="Times New Roman"/>
                <w:iCs/>
                <w:sz w:val="26"/>
                <w:szCs w:val="26"/>
              </w:rPr>
              <w:t>4</w:t>
            </w:r>
          </w:p>
        </w:tc>
        <w:tc>
          <w:tcPr>
            <w:tcW w:w="5539" w:type="dxa"/>
            <w:vAlign w:val="center"/>
          </w:tcPr>
          <w:p w:rsidR="00CD2A8F" w:rsidRPr="00822D02" w:rsidRDefault="00CD2A8F" w:rsidP="005200E4">
            <w:pPr>
              <w:jc w:val="both"/>
              <w:rPr>
                <w:rFonts w:ascii="Times New Roman" w:hAnsi="Times New Roman"/>
                <w:iCs/>
                <w:sz w:val="26"/>
                <w:szCs w:val="26"/>
              </w:rPr>
            </w:pPr>
            <w:r w:rsidRPr="00822D02">
              <w:rPr>
                <w:rFonts w:ascii="Times New Roman" w:hAnsi="Times New Roman"/>
                <w:iCs/>
                <w:sz w:val="26"/>
                <w:szCs w:val="26"/>
              </w:rPr>
              <w:t>Nguyễn Tiến Hùng, Phó Viện trưởng Viện kiểm sát nhân dân tỉnh Quảng Bình</w:t>
            </w:r>
          </w:p>
        </w:tc>
        <w:tc>
          <w:tcPr>
            <w:tcW w:w="7433" w:type="dxa"/>
            <w:vAlign w:val="center"/>
          </w:tcPr>
          <w:p w:rsidR="00CD2A8F" w:rsidRPr="001E7AF2" w:rsidRDefault="00CD2A8F" w:rsidP="001E7AF2">
            <w:pPr>
              <w:jc w:val="both"/>
              <w:rPr>
                <w:rFonts w:ascii="Times New Roman" w:hAnsi="Times New Roman"/>
                <w:iCs/>
                <w:sz w:val="26"/>
                <w:szCs w:val="26"/>
              </w:rPr>
            </w:pPr>
            <w:r w:rsidRPr="001E7AF2">
              <w:rPr>
                <w:rFonts w:ascii="Times New Roman" w:hAnsi="Times New Roman"/>
                <w:iCs/>
                <w:sz w:val="26"/>
                <w:szCs w:val="26"/>
              </w:rPr>
              <w:t>Nâng cao chất lượng công tác quản lý</w:t>
            </w:r>
            <w:r>
              <w:rPr>
                <w:rFonts w:ascii="Times New Roman" w:hAnsi="Times New Roman"/>
                <w:iCs/>
                <w:sz w:val="26"/>
                <w:szCs w:val="26"/>
              </w:rPr>
              <w:t>, chỉ đạo điều hành về lĩnh vực</w:t>
            </w:r>
            <w:r w:rsidRPr="001E7AF2">
              <w:rPr>
                <w:rFonts w:ascii="Times New Roman" w:hAnsi="Times New Roman"/>
                <w:iCs/>
                <w:sz w:val="26"/>
                <w:szCs w:val="26"/>
              </w:rPr>
              <w:t xml:space="preserve"> thông tin tuyên truyền tại Viện kiểm sát nhân dân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5</w:t>
            </w:r>
          </w:p>
        </w:tc>
        <w:tc>
          <w:tcPr>
            <w:tcW w:w="5539" w:type="dxa"/>
            <w:vAlign w:val="center"/>
          </w:tcPr>
          <w:p w:rsidR="00CD2A8F" w:rsidRPr="00E6270D" w:rsidRDefault="00CD2A8F" w:rsidP="007E47DC">
            <w:pPr>
              <w:jc w:val="both"/>
              <w:rPr>
                <w:rFonts w:ascii="Times New Roman" w:hAnsi="Times New Roman"/>
                <w:iCs/>
                <w:sz w:val="26"/>
                <w:szCs w:val="26"/>
              </w:rPr>
            </w:pPr>
            <w:r>
              <w:rPr>
                <w:rFonts w:ascii="Times New Roman" w:hAnsi="Times New Roman"/>
                <w:iCs/>
                <w:sz w:val="26"/>
                <w:szCs w:val="26"/>
              </w:rPr>
              <w:t>Nguyễn Quốc Tấn, Phó Trưởng phòng thực hành quyền công tố KSĐT, KSXX hình sự sơ thẩm án an ninh và ma túy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 </w:t>
            </w:r>
          </w:p>
        </w:tc>
        <w:tc>
          <w:tcPr>
            <w:tcW w:w="7433" w:type="dxa"/>
          </w:tcPr>
          <w:p w:rsidR="00CD2A8F" w:rsidRPr="00E6270D" w:rsidRDefault="00CD2A8F" w:rsidP="009D63F4">
            <w:pPr>
              <w:jc w:val="both"/>
              <w:rPr>
                <w:rFonts w:ascii="Times New Roman" w:hAnsi="Times New Roman"/>
                <w:iCs/>
                <w:sz w:val="26"/>
                <w:szCs w:val="26"/>
              </w:rPr>
            </w:pPr>
            <w:r>
              <w:rPr>
                <w:rFonts w:ascii="Times New Roman" w:hAnsi="Times New Roman"/>
                <w:iCs/>
                <w:sz w:val="26"/>
                <w:szCs w:val="26"/>
              </w:rPr>
              <w:t>Giải pháp n</w:t>
            </w:r>
            <w:r w:rsidRPr="00E6270D">
              <w:rPr>
                <w:rFonts w:ascii="Times New Roman" w:hAnsi="Times New Roman"/>
                <w:iCs/>
                <w:sz w:val="26"/>
                <w:szCs w:val="26"/>
              </w:rPr>
              <w:t xml:space="preserve">âng cao chất lượng công tác thực hành quyền công tố, kiểm sát giải quyết các vụ án  hình sự về tội </w:t>
            </w:r>
            <w:r>
              <w:rPr>
                <w:rFonts w:ascii="Times New Roman" w:hAnsi="Times New Roman"/>
                <w:iCs/>
                <w:sz w:val="26"/>
                <w:szCs w:val="26"/>
              </w:rPr>
              <w:t xml:space="preserve">ma túy </w:t>
            </w:r>
            <w:r w:rsidRPr="00E6270D">
              <w:rPr>
                <w:rFonts w:ascii="Times New Roman" w:hAnsi="Times New Roman"/>
                <w:iCs/>
                <w:sz w:val="26"/>
                <w:szCs w:val="26"/>
              </w:rPr>
              <w:t xml:space="preserve"> trên địa bàn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p>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 xml:space="preserve">6 </w:t>
            </w:r>
          </w:p>
        </w:tc>
        <w:tc>
          <w:tcPr>
            <w:tcW w:w="5539" w:type="dxa"/>
            <w:vAlign w:val="center"/>
          </w:tcPr>
          <w:p w:rsidR="00CD2A8F" w:rsidRPr="00E6270D" w:rsidRDefault="00CD2A8F" w:rsidP="008E387A">
            <w:pPr>
              <w:jc w:val="both"/>
              <w:rPr>
                <w:rFonts w:ascii="Times New Roman" w:hAnsi="Times New Roman"/>
                <w:iCs/>
                <w:sz w:val="26"/>
                <w:szCs w:val="26"/>
              </w:rPr>
            </w:pPr>
            <w:r>
              <w:rPr>
                <w:rFonts w:ascii="Times New Roman" w:hAnsi="Times New Roman"/>
                <w:iCs/>
                <w:sz w:val="26"/>
                <w:szCs w:val="26"/>
              </w:rPr>
              <w:t>Nguyễn Tấn Hòa, Phó Trưởng phòng thực hành quyền công tố KSĐT, KSXX hình sự sơ thẩm án trật tự xã hội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FE1F7B">
            <w:pPr>
              <w:jc w:val="both"/>
              <w:rPr>
                <w:rFonts w:ascii="Times New Roman" w:hAnsi="Times New Roman"/>
                <w:iCs/>
                <w:sz w:val="26"/>
                <w:szCs w:val="26"/>
              </w:rPr>
            </w:pPr>
            <w:r>
              <w:rPr>
                <w:rFonts w:ascii="Times New Roman" w:hAnsi="Times New Roman"/>
                <w:iCs/>
                <w:sz w:val="26"/>
                <w:szCs w:val="26"/>
              </w:rPr>
              <w:t>Thực trạng và g</w:t>
            </w:r>
            <w:r w:rsidRPr="00E6270D">
              <w:rPr>
                <w:rFonts w:ascii="Times New Roman" w:hAnsi="Times New Roman"/>
                <w:iCs/>
                <w:sz w:val="26"/>
                <w:szCs w:val="26"/>
              </w:rPr>
              <w:t xml:space="preserve">iải pháp </w:t>
            </w:r>
            <w:r>
              <w:rPr>
                <w:rFonts w:ascii="Times New Roman" w:hAnsi="Times New Roman"/>
                <w:iCs/>
                <w:sz w:val="26"/>
                <w:szCs w:val="26"/>
              </w:rPr>
              <w:t xml:space="preserve">để </w:t>
            </w:r>
            <w:r w:rsidRPr="00E6270D">
              <w:rPr>
                <w:rFonts w:ascii="Times New Roman" w:hAnsi="Times New Roman"/>
                <w:iCs/>
                <w:sz w:val="26"/>
                <w:szCs w:val="26"/>
              </w:rPr>
              <w:t xml:space="preserve">nâng cao chất lượng </w:t>
            </w:r>
            <w:r>
              <w:rPr>
                <w:rFonts w:ascii="Times New Roman" w:hAnsi="Times New Roman"/>
                <w:iCs/>
                <w:sz w:val="26"/>
                <w:szCs w:val="26"/>
              </w:rPr>
              <w:t xml:space="preserve">hiệu quả hoạt động hỏi cung bị can của </w:t>
            </w:r>
            <w:r w:rsidRPr="00E6270D">
              <w:rPr>
                <w:rFonts w:ascii="Times New Roman" w:hAnsi="Times New Roman"/>
                <w:iCs/>
                <w:sz w:val="26"/>
                <w:szCs w:val="26"/>
              </w:rPr>
              <w:t>Kiểm sát viên</w:t>
            </w:r>
            <w:r>
              <w:rPr>
                <w:rFonts w:ascii="Times New Roman" w:hAnsi="Times New Roman"/>
                <w:iCs/>
                <w:sz w:val="26"/>
                <w:szCs w:val="26"/>
              </w:rPr>
              <w:t xml:space="preserve"> </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7</w:t>
            </w:r>
          </w:p>
        </w:tc>
        <w:tc>
          <w:tcPr>
            <w:tcW w:w="5539" w:type="dxa"/>
            <w:vAlign w:val="center"/>
          </w:tcPr>
          <w:p w:rsidR="00CD2A8F" w:rsidRDefault="00CD2A8F" w:rsidP="00CD6C54">
            <w:pPr>
              <w:jc w:val="both"/>
              <w:rPr>
                <w:rFonts w:ascii="Times New Roman" w:hAnsi="Times New Roman"/>
                <w:iCs/>
                <w:sz w:val="26"/>
                <w:szCs w:val="26"/>
              </w:rPr>
            </w:pPr>
            <w:r>
              <w:rPr>
                <w:rFonts w:ascii="Times New Roman" w:hAnsi="Times New Roman"/>
                <w:iCs/>
                <w:sz w:val="26"/>
                <w:szCs w:val="26"/>
              </w:rPr>
              <w:t>Trần Minh Ngà, Phó Trưởng phòng thực hành quyền công tố KSĐT, KSXX hình sự sơ thẩm án trật tự xã hội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w:t>
            </w:r>
            <w:r>
              <w:rPr>
                <w:rFonts w:ascii="Times New Roman" w:hAnsi="Times New Roman"/>
                <w:iCs/>
                <w:sz w:val="26"/>
                <w:szCs w:val="26"/>
              </w:rPr>
              <w:lastRenderedPageBreak/>
              <w:t>Bình</w:t>
            </w:r>
          </w:p>
        </w:tc>
        <w:tc>
          <w:tcPr>
            <w:tcW w:w="7433" w:type="dxa"/>
          </w:tcPr>
          <w:p w:rsidR="00CD2A8F" w:rsidRDefault="00CD2A8F" w:rsidP="00FE1F7B">
            <w:pPr>
              <w:jc w:val="both"/>
              <w:rPr>
                <w:rFonts w:ascii="Times New Roman" w:hAnsi="Times New Roman"/>
                <w:iCs/>
                <w:sz w:val="26"/>
                <w:szCs w:val="26"/>
              </w:rPr>
            </w:pPr>
            <w:r>
              <w:rPr>
                <w:rFonts w:ascii="Times New Roman" w:hAnsi="Times New Roman"/>
                <w:iCs/>
                <w:sz w:val="26"/>
                <w:szCs w:val="26"/>
              </w:rPr>
              <w:lastRenderedPageBreak/>
              <w:t>Giải pháp n</w:t>
            </w:r>
            <w:r w:rsidRPr="00E6270D">
              <w:rPr>
                <w:rFonts w:ascii="Times New Roman" w:hAnsi="Times New Roman"/>
                <w:iCs/>
                <w:sz w:val="26"/>
                <w:szCs w:val="26"/>
              </w:rPr>
              <w:t>âng cao chất lượng công tác thực hành quyền công tố</w:t>
            </w:r>
            <w:r>
              <w:rPr>
                <w:rFonts w:ascii="Times New Roman" w:hAnsi="Times New Roman"/>
                <w:iCs/>
                <w:sz w:val="26"/>
                <w:szCs w:val="26"/>
              </w:rPr>
              <w:t xml:space="preserve"> và KSĐT các vụ án Đánh bạc và Tổ chức đánh bạc sử dụng mạng internet, mạng máy tính, mạng viễn thông, phương tiện điện tử trên </w:t>
            </w:r>
            <w:r>
              <w:rPr>
                <w:rFonts w:ascii="Times New Roman" w:hAnsi="Times New Roman"/>
                <w:iCs/>
                <w:sz w:val="26"/>
                <w:szCs w:val="26"/>
              </w:rPr>
              <w:lastRenderedPageBreak/>
              <w:t>địa bàn tỉnh Quảng Bình cho Kiểm sát viên</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lastRenderedPageBreak/>
              <w:t>8</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Nguyễn Thị Vân, Phó Trưởng phòng Thực hành quyền công tố KSĐT, KSXX hình sự sơ thẩm án kinh tế, chức vụ tham nhũng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385D1E">
            <w:pPr>
              <w:jc w:val="both"/>
              <w:rPr>
                <w:rFonts w:ascii="Times New Roman" w:hAnsi="Times New Roman"/>
                <w:iCs/>
                <w:sz w:val="26"/>
                <w:szCs w:val="26"/>
              </w:rPr>
            </w:pPr>
            <w:r w:rsidRPr="00E6270D">
              <w:rPr>
                <w:rFonts w:ascii="Times New Roman" w:hAnsi="Times New Roman"/>
                <w:iCs/>
                <w:sz w:val="26"/>
                <w:szCs w:val="26"/>
              </w:rPr>
              <w:t>Một số giải pháp và kinh n</w:t>
            </w:r>
            <w:r>
              <w:rPr>
                <w:rFonts w:ascii="Times New Roman" w:hAnsi="Times New Roman"/>
                <w:iCs/>
                <w:sz w:val="26"/>
                <w:szCs w:val="26"/>
              </w:rPr>
              <w:t>ghiệm nâng cao chất lượng THQCT, KSĐT các vụ án tham nhũng, chức vụ tại</w:t>
            </w:r>
            <w:r w:rsidRPr="00E6270D">
              <w:rPr>
                <w:rFonts w:ascii="Times New Roman" w:hAnsi="Times New Roman"/>
                <w:iCs/>
                <w:sz w:val="26"/>
                <w:szCs w:val="26"/>
              </w:rPr>
              <w:t xml:space="preserve"> bàn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9</w:t>
            </w:r>
          </w:p>
        </w:tc>
        <w:tc>
          <w:tcPr>
            <w:tcW w:w="5539" w:type="dxa"/>
            <w:vAlign w:val="center"/>
          </w:tcPr>
          <w:p w:rsidR="00CD2A8F" w:rsidRPr="00E6270D" w:rsidRDefault="00CD2A8F" w:rsidP="00893C80">
            <w:pPr>
              <w:jc w:val="both"/>
              <w:rPr>
                <w:rFonts w:ascii="Times New Roman" w:hAnsi="Times New Roman"/>
                <w:iCs/>
                <w:sz w:val="26"/>
                <w:szCs w:val="26"/>
              </w:rPr>
            </w:pPr>
            <w:r>
              <w:rPr>
                <w:rFonts w:ascii="Times New Roman" w:hAnsi="Times New Roman"/>
                <w:iCs/>
                <w:sz w:val="26"/>
                <w:szCs w:val="26"/>
              </w:rPr>
              <w:t xml:space="preserve">Cao Thị Minh Nguyệt, </w:t>
            </w:r>
            <w:r w:rsidRPr="00E6270D">
              <w:rPr>
                <w:rFonts w:ascii="Times New Roman" w:hAnsi="Times New Roman"/>
                <w:iCs/>
                <w:sz w:val="26"/>
                <w:szCs w:val="26"/>
              </w:rPr>
              <w:t xml:space="preserve">Phó </w:t>
            </w:r>
            <w:r>
              <w:rPr>
                <w:rFonts w:ascii="Times New Roman" w:hAnsi="Times New Roman"/>
                <w:iCs/>
                <w:sz w:val="26"/>
                <w:szCs w:val="26"/>
              </w:rPr>
              <w:t>T</w:t>
            </w:r>
            <w:r w:rsidRPr="00E6270D">
              <w:rPr>
                <w:rFonts w:ascii="Times New Roman" w:hAnsi="Times New Roman"/>
                <w:iCs/>
                <w:sz w:val="26"/>
                <w:szCs w:val="26"/>
              </w:rPr>
              <w:t xml:space="preserve">rưởng </w:t>
            </w:r>
            <w:r>
              <w:rPr>
                <w:rFonts w:ascii="Times New Roman" w:hAnsi="Times New Roman"/>
                <w:iCs/>
                <w:sz w:val="26"/>
                <w:szCs w:val="26"/>
              </w:rPr>
              <w:t xml:space="preserve"> p</w:t>
            </w:r>
            <w:r w:rsidRPr="00E6270D">
              <w:rPr>
                <w:rFonts w:ascii="Times New Roman" w:hAnsi="Times New Roman"/>
                <w:iCs/>
                <w:sz w:val="26"/>
                <w:szCs w:val="26"/>
              </w:rPr>
              <w:t xml:space="preserve">hòng </w:t>
            </w:r>
            <w:r>
              <w:rPr>
                <w:rFonts w:ascii="Times New Roman" w:hAnsi="Times New Roman"/>
                <w:iCs/>
                <w:sz w:val="26"/>
                <w:szCs w:val="26"/>
              </w:rPr>
              <w:t>thực hành quyền công tố kiểm sát xét xử phúc thẩm hình sự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8D3436">
            <w:pPr>
              <w:jc w:val="both"/>
              <w:rPr>
                <w:rFonts w:ascii="Times New Roman" w:hAnsi="Times New Roman"/>
                <w:iCs/>
                <w:sz w:val="26"/>
                <w:szCs w:val="26"/>
              </w:rPr>
            </w:pPr>
            <w:r>
              <w:rPr>
                <w:rFonts w:ascii="Times New Roman" w:hAnsi="Times New Roman"/>
                <w:iCs/>
                <w:sz w:val="26"/>
                <w:szCs w:val="26"/>
              </w:rPr>
              <w:t xml:space="preserve">Giải pháp nâng cao chất lượng kiểm sát bản án hình sự sơ thẩm cấp huyện, từ thực tiễn </w:t>
            </w:r>
            <w:r w:rsidRPr="00E6270D">
              <w:rPr>
                <w:rFonts w:ascii="Times New Roman" w:hAnsi="Times New Roman"/>
                <w:iCs/>
                <w:sz w:val="26"/>
                <w:szCs w:val="26"/>
              </w:rPr>
              <w:t>Viện KSND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10</w:t>
            </w:r>
          </w:p>
        </w:tc>
        <w:tc>
          <w:tcPr>
            <w:tcW w:w="5539" w:type="dxa"/>
            <w:vAlign w:val="center"/>
          </w:tcPr>
          <w:p w:rsidR="00CD2A8F" w:rsidRPr="00E6270D" w:rsidRDefault="00CD2A8F" w:rsidP="008411E1">
            <w:pPr>
              <w:jc w:val="both"/>
              <w:rPr>
                <w:rFonts w:ascii="Times New Roman" w:hAnsi="Times New Roman"/>
                <w:iCs/>
                <w:sz w:val="26"/>
                <w:szCs w:val="26"/>
              </w:rPr>
            </w:pPr>
            <w:r>
              <w:rPr>
                <w:rFonts w:ascii="Times New Roman" w:hAnsi="Times New Roman"/>
                <w:iCs/>
                <w:sz w:val="26"/>
                <w:szCs w:val="26"/>
              </w:rPr>
              <w:t xml:space="preserve">Phạm Thị Thúy Hà, </w:t>
            </w:r>
            <w:r w:rsidRPr="00E6270D">
              <w:rPr>
                <w:rFonts w:ascii="Times New Roman" w:hAnsi="Times New Roman"/>
                <w:iCs/>
                <w:sz w:val="26"/>
                <w:szCs w:val="26"/>
              </w:rPr>
              <w:t xml:space="preserve">Phó trưởng </w:t>
            </w:r>
            <w:r>
              <w:rPr>
                <w:rFonts w:ascii="Times New Roman" w:hAnsi="Times New Roman"/>
                <w:iCs/>
                <w:sz w:val="26"/>
                <w:szCs w:val="26"/>
              </w:rPr>
              <w:t>phòng kiểm sát tạm giữ, tạm giam và thi hành án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2A220B">
            <w:pPr>
              <w:jc w:val="both"/>
              <w:rPr>
                <w:rFonts w:ascii="Times New Roman" w:hAnsi="Times New Roman"/>
                <w:iCs/>
                <w:sz w:val="26"/>
                <w:szCs w:val="26"/>
              </w:rPr>
            </w:pPr>
            <w:r w:rsidRPr="00E6270D">
              <w:rPr>
                <w:rFonts w:ascii="Times New Roman" w:hAnsi="Times New Roman"/>
                <w:iCs/>
                <w:sz w:val="26"/>
                <w:szCs w:val="26"/>
              </w:rPr>
              <w:t xml:space="preserve">Thực trạng và giải pháp nâng cao chất lượng, hiệu quả công tác kiểm sát thi hành án </w:t>
            </w:r>
            <w:r>
              <w:rPr>
                <w:rFonts w:ascii="Times New Roman" w:hAnsi="Times New Roman"/>
                <w:iCs/>
                <w:sz w:val="26"/>
                <w:szCs w:val="26"/>
              </w:rPr>
              <w:t>treo trên địa bàn tỉnh</w:t>
            </w:r>
            <w:r w:rsidRPr="00E6270D">
              <w:rPr>
                <w:rFonts w:ascii="Times New Roman" w:hAnsi="Times New Roman"/>
                <w:iCs/>
                <w:sz w:val="26"/>
                <w:szCs w:val="26"/>
              </w:rPr>
              <w:t xml:space="preserve">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11</w:t>
            </w:r>
          </w:p>
        </w:tc>
        <w:tc>
          <w:tcPr>
            <w:tcW w:w="5539" w:type="dxa"/>
            <w:vAlign w:val="center"/>
          </w:tcPr>
          <w:p w:rsidR="00CD2A8F" w:rsidRPr="00E6270D" w:rsidRDefault="00CD2A8F" w:rsidP="008F2609">
            <w:pPr>
              <w:jc w:val="both"/>
              <w:rPr>
                <w:rFonts w:ascii="Times New Roman" w:hAnsi="Times New Roman"/>
                <w:iCs/>
                <w:sz w:val="26"/>
                <w:szCs w:val="26"/>
              </w:rPr>
            </w:pPr>
            <w:r>
              <w:rPr>
                <w:rFonts w:ascii="Times New Roman" w:hAnsi="Times New Roman"/>
                <w:iCs/>
                <w:sz w:val="26"/>
                <w:szCs w:val="26"/>
              </w:rPr>
              <w:t>Nguyễn Thị Thái Bình, Kiểm sát viên sơ cấp</w:t>
            </w:r>
            <w:r w:rsidRPr="00E6270D">
              <w:rPr>
                <w:rFonts w:ascii="Times New Roman" w:hAnsi="Times New Roman"/>
                <w:iCs/>
                <w:sz w:val="26"/>
                <w:szCs w:val="26"/>
              </w:rPr>
              <w:t xml:space="preserve"> </w:t>
            </w:r>
            <w:r>
              <w:rPr>
                <w:rFonts w:ascii="Times New Roman" w:hAnsi="Times New Roman"/>
                <w:iCs/>
                <w:sz w:val="26"/>
                <w:szCs w:val="26"/>
              </w:rPr>
              <w:t>Phòng kiểm sát tạm giữ, tạm giam và thi hành án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470817">
            <w:pPr>
              <w:jc w:val="both"/>
              <w:rPr>
                <w:rFonts w:ascii="Times New Roman" w:hAnsi="Times New Roman"/>
                <w:iCs/>
                <w:sz w:val="26"/>
                <w:szCs w:val="26"/>
              </w:rPr>
            </w:pPr>
            <w:r>
              <w:rPr>
                <w:rFonts w:ascii="Times New Roman" w:hAnsi="Times New Roman"/>
                <w:iCs/>
                <w:sz w:val="26"/>
                <w:szCs w:val="26"/>
              </w:rPr>
              <w:t xml:space="preserve">Giải </w:t>
            </w:r>
            <w:r w:rsidRPr="00E6270D">
              <w:rPr>
                <w:rFonts w:ascii="Times New Roman" w:hAnsi="Times New Roman"/>
                <w:iCs/>
                <w:sz w:val="26"/>
                <w:szCs w:val="26"/>
              </w:rPr>
              <w:t>pháp nâng cao</w:t>
            </w:r>
            <w:r>
              <w:rPr>
                <w:rFonts w:ascii="Times New Roman" w:hAnsi="Times New Roman"/>
                <w:iCs/>
                <w:sz w:val="26"/>
                <w:szCs w:val="26"/>
              </w:rPr>
              <w:t xml:space="preserve"> công tác kiểm sát việc giải quyết khiếu nại tố cáo trong thi hành án dân sự  tỉnh Quảng Bình</w:t>
            </w:r>
          </w:p>
        </w:tc>
      </w:tr>
      <w:tr w:rsidR="00CD2A8F" w:rsidRPr="00E6270D" w:rsidTr="005E71E4">
        <w:trPr>
          <w:trHeight w:val="816"/>
        </w:trPr>
        <w:tc>
          <w:tcPr>
            <w:tcW w:w="870" w:type="dxa"/>
            <w:vAlign w:val="center"/>
          </w:tcPr>
          <w:p w:rsidR="00CD2A8F" w:rsidRPr="00E6270D" w:rsidRDefault="00CD2A8F" w:rsidP="00AB7874">
            <w:pPr>
              <w:jc w:val="center"/>
              <w:rPr>
                <w:rFonts w:ascii="Times New Roman" w:hAnsi="Times New Roman"/>
                <w:iCs/>
                <w:sz w:val="26"/>
                <w:szCs w:val="26"/>
              </w:rPr>
            </w:pPr>
            <w:r>
              <w:rPr>
                <w:rFonts w:ascii="Times New Roman" w:hAnsi="Times New Roman"/>
                <w:iCs/>
                <w:sz w:val="26"/>
                <w:szCs w:val="26"/>
              </w:rPr>
              <w:t>12</w:t>
            </w:r>
          </w:p>
        </w:tc>
        <w:tc>
          <w:tcPr>
            <w:tcW w:w="5539" w:type="dxa"/>
            <w:vAlign w:val="center"/>
          </w:tcPr>
          <w:p w:rsidR="00CD2A8F" w:rsidRPr="00E6270D" w:rsidRDefault="00CD2A8F" w:rsidP="00B853FA">
            <w:pPr>
              <w:jc w:val="both"/>
              <w:rPr>
                <w:rFonts w:ascii="Times New Roman" w:hAnsi="Times New Roman"/>
                <w:iCs/>
                <w:sz w:val="26"/>
                <w:szCs w:val="26"/>
              </w:rPr>
            </w:pPr>
            <w:r>
              <w:rPr>
                <w:rFonts w:ascii="Times New Roman" w:hAnsi="Times New Roman"/>
                <w:iCs/>
                <w:sz w:val="26"/>
                <w:szCs w:val="26"/>
              </w:rPr>
              <w:t xml:space="preserve">Đặng Thị Kim Thủy, Phó </w:t>
            </w:r>
            <w:r w:rsidRPr="00E6270D">
              <w:rPr>
                <w:rFonts w:ascii="Times New Roman" w:hAnsi="Times New Roman"/>
                <w:iCs/>
                <w:sz w:val="26"/>
                <w:szCs w:val="26"/>
              </w:rPr>
              <w:t xml:space="preserve">Trưởng phòng </w:t>
            </w:r>
            <w:r>
              <w:rPr>
                <w:rFonts w:ascii="Times New Roman" w:hAnsi="Times New Roman"/>
                <w:iCs/>
                <w:sz w:val="26"/>
                <w:szCs w:val="26"/>
              </w:rPr>
              <w:t>Kiểm sát giải quyết các vụ việc Dân sự, HNGĐ, Hành chính, KDTM, lao động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1C5B39">
            <w:pPr>
              <w:jc w:val="both"/>
              <w:rPr>
                <w:rFonts w:ascii="Times New Roman" w:hAnsi="Times New Roman"/>
                <w:iCs/>
                <w:sz w:val="26"/>
                <w:szCs w:val="26"/>
              </w:rPr>
            </w:pPr>
            <w:r w:rsidRPr="00E6270D">
              <w:rPr>
                <w:rFonts w:ascii="Times New Roman" w:hAnsi="Times New Roman"/>
                <w:iCs/>
                <w:sz w:val="26"/>
                <w:szCs w:val="26"/>
              </w:rPr>
              <w:t xml:space="preserve">Giải pháp nâng cao chất lượng công tác kiểm sát </w:t>
            </w:r>
            <w:r>
              <w:rPr>
                <w:rFonts w:ascii="Times New Roman" w:hAnsi="Times New Roman"/>
                <w:iCs/>
                <w:sz w:val="26"/>
                <w:szCs w:val="26"/>
              </w:rPr>
              <w:t>các vụ án tranh chấp di sản thừa kế trên địa bàn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13</w:t>
            </w:r>
          </w:p>
        </w:tc>
        <w:tc>
          <w:tcPr>
            <w:tcW w:w="5539" w:type="dxa"/>
            <w:vAlign w:val="center"/>
          </w:tcPr>
          <w:p w:rsidR="00CD2A8F" w:rsidRPr="00E6270D" w:rsidRDefault="00CD2A8F" w:rsidP="00561692">
            <w:pPr>
              <w:jc w:val="both"/>
              <w:rPr>
                <w:rFonts w:ascii="Times New Roman" w:hAnsi="Times New Roman"/>
                <w:iCs/>
                <w:sz w:val="26"/>
                <w:szCs w:val="26"/>
              </w:rPr>
            </w:pPr>
            <w:r w:rsidRPr="00E6270D">
              <w:rPr>
                <w:rFonts w:ascii="Times New Roman" w:hAnsi="Times New Roman"/>
                <w:iCs/>
                <w:sz w:val="26"/>
                <w:szCs w:val="26"/>
              </w:rPr>
              <w:t>Doãn Thị Mai</w:t>
            </w:r>
            <w:r>
              <w:rPr>
                <w:rFonts w:ascii="Times New Roman" w:hAnsi="Times New Roman"/>
                <w:iCs/>
                <w:sz w:val="26"/>
                <w:szCs w:val="26"/>
              </w:rPr>
              <w:t>,</w:t>
            </w:r>
            <w:r w:rsidRPr="00E6270D">
              <w:rPr>
                <w:rFonts w:ascii="Times New Roman" w:hAnsi="Times New Roman"/>
                <w:iCs/>
                <w:sz w:val="26"/>
                <w:szCs w:val="26"/>
              </w:rPr>
              <w:t>Trưởng phòng T</w:t>
            </w:r>
            <w:r>
              <w:rPr>
                <w:rFonts w:ascii="Times New Roman" w:hAnsi="Times New Roman"/>
                <w:iCs/>
                <w:sz w:val="26"/>
                <w:szCs w:val="26"/>
              </w:rPr>
              <w:t>ổ chức cán bộ  Viện kiểm sát nhân dân</w:t>
            </w:r>
            <w:r w:rsidRPr="00E6270D">
              <w:rPr>
                <w:rFonts w:ascii="Times New Roman" w:hAnsi="Times New Roman"/>
                <w:iCs/>
                <w:sz w:val="26"/>
                <w:szCs w:val="26"/>
              </w:rPr>
              <w:t xml:space="preserve"> tỉnh</w:t>
            </w:r>
            <w:r>
              <w:rPr>
                <w:rFonts w:ascii="Times New Roman" w:hAnsi="Times New Roman"/>
                <w:iCs/>
                <w:sz w:val="26"/>
                <w:szCs w:val="26"/>
              </w:rPr>
              <w:t xml:space="preserve"> Quảng Bình</w:t>
            </w:r>
          </w:p>
        </w:tc>
        <w:tc>
          <w:tcPr>
            <w:tcW w:w="7433" w:type="dxa"/>
          </w:tcPr>
          <w:p w:rsidR="00CD2A8F" w:rsidRPr="00E6270D" w:rsidRDefault="00CD2A8F" w:rsidP="00A569E1">
            <w:pPr>
              <w:jc w:val="both"/>
              <w:rPr>
                <w:rFonts w:ascii="Times New Roman" w:hAnsi="Times New Roman"/>
                <w:iCs/>
                <w:sz w:val="26"/>
                <w:szCs w:val="26"/>
              </w:rPr>
            </w:pPr>
            <w:r>
              <w:rPr>
                <w:rFonts w:ascii="Times New Roman" w:hAnsi="Times New Roman"/>
                <w:iCs/>
                <w:sz w:val="26"/>
                <w:szCs w:val="26"/>
              </w:rPr>
              <w:t>Nâng cao chất lượng đội ngũ cán bộ làm công tác tham mưu về công tác tổ chức, cán bộ trong tình hình mới</w:t>
            </w:r>
          </w:p>
        </w:tc>
      </w:tr>
      <w:tr w:rsidR="00CD2A8F" w:rsidRPr="00E6270D" w:rsidTr="005E71E4">
        <w:trPr>
          <w:trHeight w:val="816"/>
        </w:trPr>
        <w:tc>
          <w:tcPr>
            <w:tcW w:w="870" w:type="dxa"/>
            <w:vAlign w:val="center"/>
          </w:tcPr>
          <w:p w:rsidR="00CD2A8F" w:rsidRPr="00E6270D" w:rsidRDefault="00CD2A8F" w:rsidP="00AB7874">
            <w:pPr>
              <w:jc w:val="center"/>
              <w:rPr>
                <w:rFonts w:ascii="Times New Roman" w:hAnsi="Times New Roman"/>
                <w:iCs/>
                <w:sz w:val="26"/>
                <w:szCs w:val="26"/>
              </w:rPr>
            </w:pPr>
            <w:r>
              <w:rPr>
                <w:rFonts w:ascii="Times New Roman" w:hAnsi="Times New Roman"/>
                <w:iCs/>
                <w:sz w:val="26"/>
                <w:szCs w:val="26"/>
              </w:rPr>
              <w:t>14</w:t>
            </w:r>
          </w:p>
        </w:tc>
        <w:tc>
          <w:tcPr>
            <w:tcW w:w="5539" w:type="dxa"/>
            <w:vAlign w:val="center"/>
          </w:tcPr>
          <w:p w:rsidR="00CD2A8F" w:rsidRPr="00E6270D" w:rsidRDefault="00CD2A8F" w:rsidP="00223523">
            <w:pPr>
              <w:jc w:val="both"/>
              <w:rPr>
                <w:rFonts w:ascii="Times New Roman" w:hAnsi="Times New Roman"/>
                <w:iCs/>
                <w:sz w:val="26"/>
                <w:szCs w:val="26"/>
              </w:rPr>
            </w:pPr>
            <w:r>
              <w:rPr>
                <w:rFonts w:ascii="Times New Roman" w:hAnsi="Times New Roman"/>
                <w:iCs/>
                <w:sz w:val="26"/>
                <w:szCs w:val="26"/>
              </w:rPr>
              <w:t>Trương Thị Hồng, Kiểm sát viên sơ cấp Phòng Thanh tra, khiếu tố</w:t>
            </w:r>
            <w:r w:rsidRPr="00E6270D">
              <w:rPr>
                <w:rFonts w:ascii="Times New Roman" w:hAnsi="Times New Roman"/>
                <w:iCs/>
                <w:sz w:val="26"/>
                <w:szCs w:val="26"/>
              </w:rPr>
              <w:t xml:space="preserve"> </w:t>
            </w:r>
            <w:r>
              <w:rPr>
                <w:rFonts w:ascii="Times New Roman" w:hAnsi="Times New Roman"/>
                <w:iCs/>
                <w:sz w:val="26"/>
                <w:szCs w:val="26"/>
              </w:rPr>
              <w:t>Viện kiểm sát nhân dân tỉnh Quảng Bình</w:t>
            </w:r>
          </w:p>
        </w:tc>
        <w:tc>
          <w:tcPr>
            <w:tcW w:w="7433" w:type="dxa"/>
          </w:tcPr>
          <w:p w:rsidR="00CD2A8F" w:rsidRPr="00E6270D" w:rsidRDefault="00CD2A8F" w:rsidP="006E65EA">
            <w:pPr>
              <w:jc w:val="both"/>
              <w:rPr>
                <w:rFonts w:ascii="Times New Roman" w:hAnsi="Times New Roman"/>
                <w:iCs/>
                <w:sz w:val="26"/>
                <w:szCs w:val="26"/>
              </w:rPr>
            </w:pPr>
            <w:r>
              <w:rPr>
                <w:rFonts w:ascii="Times New Roman" w:hAnsi="Times New Roman"/>
                <w:iCs/>
                <w:sz w:val="26"/>
                <w:szCs w:val="26"/>
              </w:rPr>
              <w:t>Nâng cao kỹ năng kiểm tra án Đình chỉ miễn trách nhiệm hình sự theo khoản 3 Điều 29 BLHS đối với “Tôi vi phạm quy định về tham gia giao thông đường bộ” theo khoản 1 Điều 260 BLHS năm 2015</w:t>
            </w:r>
          </w:p>
        </w:tc>
      </w:tr>
      <w:tr w:rsidR="00CD2A8F" w:rsidRPr="00E6270D" w:rsidTr="005E71E4">
        <w:trPr>
          <w:trHeight w:val="816"/>
        </w:trPr>
        <w:tc>
          <w:tcPr>
            <w:tcW w:w="870" w:type="dxa"/>
            <w:vAlign w:val="center"/>
          </w:tcPr>
          <w:p w:rsidR="00CD2A8F" w:rsidRPr="00E6270D" w:rsidRDefault="00CD2A8F" w:rsidP="00AB7874">
            <w:pPr>
              <w:jc w:val="center"/>
              <w:rPr>
                <w:rFonts w:ascii="Times New Roman" w:hAnsi="Times New Roman"/>
                <w:iCs/>
                <w:sz w:val="26"/>
                <w:szCs w:val="26"/>
              </w:rPr>
            </w:pPr>
            <w:r w:rsidRPr="00E6270D">
              <w:rPr>
                <w:rFonts w:ascii="Times New Roman" w:hAnsi="Times New Roman"/>
                <w:iCs/>
                <w:sz w:val="26"/>
                <w:szCs w:val="26"/>
              </w:rPr>
              <w:t>1</w:t>
            </w:r>
            <w:r>
              <w:rPr>
                <w:rFonts w:ascii="Times New Roman" w:hAnsi="Times New Roman"/>
                <w:iCs/>
                <w:sz w:val="26"/>
                <w:szCs w:val="26"/>
              </w:rPr>
              <w:t>5</w:t>
            </w:r>
          </w:p>
        </w:tc>
        <w:tc>
          <w:tcPr>
            <w:tcW w:w="5539" w:type="dxa"/>
            <w:vAlign w:val="center"/>
          </w:tcPr>
          <w:p w:rsidR="00CD2A8F" w:rsidRPr="00E6270D" w:rsidRDefault="00CD2A8F" w:rsidP="00E20E90">
            <w:pPr>
              <w:jc w:val="both"/>
              <w:rPr>
                <w:rFonts w:ascii="Times New Roman" w:hAnsi="Times New Roman"/>
                <w:iCs/>
                <w:sz w:val="26"/>
                <w:szCs w:val="26"/>
              </w:rPr>
            </w:pPr>
            <w:r w:rsidRPr="00E6270D">
              <w:rPr>
                <w:rFonts w:ascii="Times New Roman" w:hAnsi="Times New Roman"/>
                <w:iCs/>
                <w:sz w:val="26"/>
                <w:szCs w:val="26"/>
              </w:rPr>
              <w:t>Đoàn Công Minh</w:t>
            </w:r>
            <w:r>
              <w:rPr>
                <w:rFonts w:ascii="Times New Roman" w:hAnsi="Times New Roman"/>
                <w:iCs/>
                <w:sz w:val="26"/>
                <w:szCs w:val="26"/>
              </w:rPr>
              <w:t xml:space="preserve">, </w:t>
            </w:r>
            <w:r w:rsidRPr="00E6270D">
              <w:rPr>
                <w:rFonts w:ascii="Times New Roman" w:hAnsi="Times New Roman"/>
                <w:iCs/>
                <w:sz w:val="26"/>
                <w:szCs w:val="26"/>
              </w:rPr>
              <w:t>Chánh Văn phòng</w:t>
            </w:r>
            <w:r>
              <w:rPr>
                <w:rFonts w:ascii="Times New Roman" w:hAnsi="Times New Roman"/>
                <w:iCs/>
                <w:sz w:val="26"/>
                <w:szCs w:val="26"/>
              </w:rPr>
              <w:t xml:space="preserve"> Viện kiểm sát nhân dân tỉnh Quảng Bình</w:t>
            </w:r>
          </w:p>
        </w:tc>
        <w:tc>
          <w:tcPr>
            <w:tcW w:w="7433" w:type="dxa"/>
          </w:tcPr>
          <w:p w:rsidR="00CD2A8F" w:rsidRPr="00E6270D" w:rsidRDefault="00CD2A8F" w:rsidP="0028115D">
            <w:pPr>
              <w:jc w:val="both"/>
              <w:rPr>
                <w:rFonts w:ascii="Times New Roman" w:hAnsi="Times New Roman"/>
                <w:iCs/>
                <w:sz w:val="26"/>
                <w:szCs w:val="26"/>
              </w:rPr>
            </w:pPr>
            <w:r w:rsidRPr="00E6270D">
              <w:rPr>
                <w:rFonts w:ascii="Times New Roman" w:hAnsi="Times New Roman"/>
                <w:iCs/>
                <w:sz w:val="26"/>
                <w:szCs w:val="26"/>
              </w:rPr>
              <w:t xml:space="preserve">Nâng cao chất lượng công tác </w:t>
            </w:r>
            <w:r>
              <w:rPr>
                <w:rFonts w:ascii="Times New Roman" w:hAnsi="Times New Roman"/>
                <w:iCs/>
                <w:sz w:val="26"/>
                <w:szCs w:val="26"/>
              </w:rPr>
              <w:t xml:space="preserve">quản lý, chỉ đạo điều hành </w:t>
            </w:r>
            <w:r w:rsidRPr="00E6270D">
              <w:rPr>
                <w:rFonts w:ascii="Times New Roman" w:hAnsi="Times New Roman"/>
                <w:iCs/>
                <w:sz w:val="26"/>
                <w:szCs w:val="26"/>
              </w:rPr>
              <w:t xml:space="preserve">tại </w:t>
            </w:r>
            <w:r>
              <w:rPr>
                <w:rFonts w:ascii="Times New Roman" w:hAnsi="Times New Roman"/>
                <w:iCs/>
                <w:sz w:val="26"/>
                <w:szCs w:val="26"/>
              </w:rPr>
              <w:t xml:space="preserve">Văn phòng </w:t>
            </w:r>
            <w:r w:rsidRPr="00E6270D">
              <w:rPr>
                <w:rFonts w:ascii="Times New Roman" w:hAnsi="Times New Roman"/>
                <w:iCs/>
                <w:sz w:val="26"/>
                <w:szCs w:val="26"/>
              </w:rPr>
              <w:t>Viện kiểm sát nhân dân tỉnh Quảng Bình</w:t>
            </w:r>
          </w:p>
        </w:tc>
      </w:tr>
      <w:tr w:rsidR="00CD2A8F" w:rsidRPr="00E6270D" w:rsidTr="005E71E4">
        <w:trPr>
          <w:trHeight w:val="816"/>
        </w:trPr>
        <w:tc>
          <w:tcPr>
            <w:tcW w:w="870" w:type="dxa"/>
            <w:vAlign w:val="center"/>
          </w:tcPr>
          <w:p w:rsidR="00CD2A8F" w:rsidRPr="00E6270D" w:rsidRDefault="00CD2A8F" w:rsidP="00AB7874">
            <w:pPr>
              <w:jc w:val="center"/>
              <w:rPr>
                <w:rFonts w:ascii="Times New Roman" w:hAnsi="Times New Roman"/>
                <w:iCs/>
                <w:sz w:val="26"/>
                <w:szCs w:val="26"/>
              </w:rPr>
            </w:pPr>
            <w:r>
              <w:rPr>
                <w:rFonts w:ascii="Times New Roman" w:hAnsi="Times New Roman"/>
                <w:iCs/>
                <w:sz w:val="26"/>
                <w:szCs w:val="26"/>
              </w:rPr>
              <w:t>16</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Hoàng Thị Bích Thủy, Phó chánh văn phòng Viện kiểm sát nhân dân tỉnh Quảng Bình</w:t>
            </w:r>
          </w:p>
        </w:tc>
        <w:tc>
          <w:tcPr>
            <w:tcW w:w="7433" w:type="dxa"/>
          </w:tcPr>
          <w:p w:rsidR="00CD2A8F" w:rsidRPr="00E6270D" w:rsidRDefault="00CD2A8F" w:rsidP="00F246E3">
            <w:pPr>
              <w:jc w:val="both"/>
              <w:rPr>
                <w:rFonts w:ascii="Times New Roman" w:hAnsi="Times New Roman"/>
                <w:iCs/>
                <w:sz w:val="26"/>
                <w:szCs w:val="26"/>
              </w:rPr>
            </w:pPr>
            <w:r>
              <w:rPr>
                <w:rFonts w:ascii="Times New Roman" w:hAnsi="Times New Roman"/>
                <w:iCs/>
                <w:sz w:val="26"/>
                <w:szCs w:val="26"/>
              </w:rPr>
              <w:t>Ứng dụng công nghệ thông tin trong quản lý nhân sự tiền lương tại Viện kiểm sát nhân dân tỉnh Quảng Bình</w:t>
            </w:r>
          </w:p>
        </w:tc>
      </w:tr>
      <w:tr w:rsidR="00CD2A8F" w:rsidRPr="00E6270D" w:rsidTr="005E71E4">
        <w:trPr>
          <w:trHeight w:val="816"/>
        </w:trPr>
        <w:tc>
          <w:tcPr>
            <w:tcW w:w="870" w:type="dxa"/>
            <w:vAlign w:val="center"/>
          </w:tcPr>
          <w:p w:rsidR="00CD2A8F" w:rsidRPr="00E6270D" w:rsidRDefault="00CD2A8F" w:rsidP="004576F2">
            <w:pPr>
              <w:jc w:val="center"/>
              <w:rPr>
                <w:rFonts w:ascii="Times New Roman" w:hAnsi="Times New Roman"/>
                <w:iCs/>
                <w:sz w:val="26"/>
                <w:szCs w:val="26"/>
              </w:rPr>
            </w:pPr>
            <w:r w:rsidRPr="00E6270D">
              <w:rPr>
                <w:rFonts w:ascii="Times New Roman" w:hAnsi="Times New Roman"/>
                <w:iCs/>
                <w:sz w:val="26"/>
                <w:szCs w:val="26"/>
              </w:rPr>
              <w:lastRenderedPageBreak/>
              <w:t>1</w:t>
            </w:r>
            <w:r>
              <w:rPr>
                <w:rFonts w:ascii="Times New Roman" w:hAnsi="Times New Roman"/>
                <w:iCs/>
                <w:sz w:val="26"/>
                <w:szCs w:val="26"/>
              </w:rPr>
              <w:t>7</w:t>
            </w:r>
          </w:p>
        </w:tc>
        <w:tc>
          <w:tcPr>
            <w:tcW w:w="5539" w:type="dxa"/>
            <w:vAlign w:val="center"/>
          </w:tcPr>
          <w:p w:rsidR="00CD2A8F" w:rsidRPr="00E6270D" w:rsidRDefault="00CD2A8F" w:rsidP="00770EFD">
            <w:pPr>
              <w:jc w:val="both"/>
              <w:rPr>
                <w:rFonts w:ascii="Times New Roman" w:hAnsi="Times New Roman"/>
                <w:iCs/>
                <w:sz w:val="26"/>
                <w:szCs w:val="26"/>
              </w:rPr>
            </w:pPr>
            <w:r>
              <w:rPr>
                <w:rFonts w:ascii="Times New Roman" w:hAnsi="Times New Roman"/>
                <w:iCs/>
                <w:sz w:val="26"/>
                <w:szCs w:val="26"/>
              </w:rPr>
              <w:t>Hồ Thị Kim Hoa, Kiểm sát viên sơ cấp VPTH Viện kiểm sát nhân dân tỉnh Quảng Bình</w:t>
            </w:r>
          </w:p>
        </w:tc>
        <w:tc>
          <w:tcPr>
            <w:tcW w:w="7433" w:type="dxa"/>
          </w:tcPr>
          <w:p w:rsidR="00CD2A8F" w:rsidRPr="00E6270D" w:rsidRDefault="00CD2A8F" w:rsidP="00770EFD">
            <w:pPr>
              <w:jc w:val="both"/>
              <w:rPr>
                <w:rFonts w:ascii="Times New Roman" w:hAnsi="Times New Roman"/>
                <w:iCs/>
                <w:sz w:val="26"/>
                <w:szCs w:val="26"/>
              </w:rPr>
            </w:pPr>
            <w:r>
              <w:rPr>
                <w:rFonts w:ascii="Times New Roman" w:hAnsi="Times New Roman"/>
                <w:iCs/>
                <w:sz w:val="26"/>
                <w:szCs w:val="26"/>
              </w:rPr>
              <w:t xml:space="preserve">Một số giải pháp nâng cao hiệu quả công tác Thi đua, khen thưởng tại Viện kiểm sát nhân dân </w:t>
            </w:r>
            <w:r w:rsidRPr="00E6270D">
              <w:rPr>
                <w:rFonts w:ascii="Times New Roman" w:hAnsi="Times New Roman"/>
                <w:iCs/>
                <w:sz w:val="26"/>
                <w:szCs w:val="26"/>
              </w:rPr>
              <w:t>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sidRPr="00E6270D">
              <w:rPr>
                <w:rFonts w:ascii="Times New Roman" w:hAnsi="Times New Roman"/>
                <w:iCs/>
                <w:sz w:val="26"/>
                <w:szCs w:val="26"/>
              </w:rPr>
              <w:t>1</w:t>
            </w:r>
            <w:r>
              <w:rPr>
                <w:rFonts w:ascii="Times New Roman" w:hAnsi="Times New Roman"/>
                <w:iCs/>
                <w:sz w:val="26"/>
                <w:szCs w:val="26"/>
              </w:rPr>
              <w:t>8</w:t>
            </w:r>
          </w:p>
        </w:tc>
        <w:tc>
          <w:tcPr>
            <w:tcW w:w="5539" w:type="dxa"/>
            <w:vAlign w:val="center"/>
          </w:tcPr>
          <w:p w:rsidR="00CD2A8F" w:rsidRPr="00E6270D" w:rsidRDefault="00CD2A8F" w:rsidP="00770EFD">
            <w:pPr>
              <w:jc w:val="both"/>
              <w:rPr>
                <w:rFonts w:ascii="Times New Roman" w:hAnsi="Times New Roman"/>
                <w:iCs/>
                <w:sz w:val="26"/>
                <w:szCs w:val="26"/>
              </w:rPr>
            </w:pPr>
            <w:r>
              <w:rPr>
                <w:rFonts w:ascii="Times New Roman" w:hAnsi="Times New Roman"/>
                <w:iCs/>
                <w:sz w:val="26"/>
                <w:szCs w:val="26"/>
              </w:rPr>
              <w:t>Trần Ngọc Trung, Kiểm tra viên VPTH Viện kiểm sát nhân dân tỉnh Quảng Bình</w:t>
            </w:r>
          </w:p>
        </w:tc>
        <w:tc>
          <w:tcPr>
            <w:tcW w:w="7433" w:type="dxa"/>
          </w:tcPr>
          <w:p w:rsidR="00CD2A8F" w:rsidRPr="00E6270D" w:rsidRDefault="00CD2A8F" w:rsidP="00A569E1">
            <w:pPr>
              <w:jc w:val="both"/>
              <w:rPr>
                <w:rFonts w:ascii="Times New Roman" w:hAnsi="Times New Roman"/>
                <w:iCs/>
                <w:sz w:val="26"/>
                <w:szCs w:val="26"/>
              </w:rPr>
            </w:pPr>
            <w:r>
              <w:rPr>
                <w:rFonts w:ascii="Times New Roman" w:hAnsi="Times New Roman"/>
                <w:iCs/>
                <w:sz w:val="26"/>
                <w:szCs w:val="26"/>
              </w:rPr>
              <w:t>Xây dựng phần mềm quản lý kiến nghị, kháng nghị ngành KSND tỉnh Quảng Bình</w:t>
            </w:r>
          </w:p>
        </w:tc>
      </w:tr>
      <w:tr w:rsidR="00CD2A8F" w:rsidRPr="00E6270D" w:rsidTr="005E71E4">
        <w:trPr>
          <w:trHeight w:val="816"/>
        </w:trPr>
        <w:tc>
          <w:tcPr>
            <w:tcW w:w="870" w:type="dxa"/>
            <w:vAlign w:val="center"/>
          </w:tcPr>
          <w:p w:rsidR="00CD2A8F" w:rsidRPr="00E6270D" w:rsidRDefault="00CD2A8F" w:rsidP="00173F78">
            <w:pPr>
              <w:jc w:val="center"/>
              <w:rPr>
                <w:rFonts w:ascii="Times New Roman" w:hAnsi="Times New Roman"/>
                <w:iCs/>
                <w:sz w:val="26"/>
                <w:szCs w:val="26"/>
              </w:rPr>
            </w:pPr>
            <w:r>
              <w:rPr>
                <w:rFonts w:ascii="Times New Roman" w:hAnsi="Times New Roman"/>
                <w:iCs/>
                <w:sz w:val="26"/>
                <w:szCs w:val="26"/>
              </w:rPr>
              <w:t>19</w:t>
            </w:r>
          </w:p>
        </w:tc>
        <w:tc>
          <w:tcPr>
            <w:tcW w:w="5539" w:type="dxa"/>
            <w:vAlign w:val="center"/>
          </w:tcPr>
          <w:p w:rsidR="00CD2A8F" w:rsidRDefault="00CD2A8F" w:rsidP="00770EFD">
            <w:pPr>
              <w:jc w:val="both"/>
              <w:rPr>
                <w:rFonts w:ascii="Times New Roman" w:hAnsi="Times New Roman"/>
                <w:iCs/>
                <w:sz w:val="26"/>
                <w:szCs w:val="26"/>
              </w:rPr>
            </w:pPr>
            <w:r>
              <w:rPr>
                <w:rFonts w:ascii="Times New Roman" w:hAnsi="Times New Roman"/>
                <w:iCs/>
                <w:sz w:val="26"/>
                <w:szCs w:val="26"/>
              </w:rPr>
              <w:t>Trần Mạnh Hùng, Chuyên viên VPTH Viện kiểm sát nhân dân tỉnh Quảng Bình</w:t>
            </w:r>
          </w:p>
        </w:tc>
        <w:tc>
          <w:tcPr>
            <w:tcW w:w="7433" w:type="dxa"/>
          </w:tcPr>
          <w:p w:rsidR="00CD2A8F" w:rsidRPr="00E6270D" w:rsidRDefault="00CD2A8F" w:rsidP="00A569E1">
            <w:pPr>
              <w:jc w:val="both"/>
              <w:rPr>
                <w:rFonts w:ascii="Times New Roman" w:hAnsi="Times New Roman"/>
                <w:iCs/>
                <w:sz w:val="26"/>
                <w:szCs w:val="26"/>
              </w:rPr>
            </w:pPr>
            <w:r>
              <w:rPr>
                <w:rFonts w:ascii="Times New Roman" w:hAnsi="Times New Roman"/>
                <w:iCs/>
                <w:sz w:val="26"/>
                <w:szCs w:val="26"/>
              </w:rPr>
              <w:t>Giải pháp thiết lập cấu hình máy chủ FTP trên WINDOWS 10 để truyền số liệu thống kê</w:t>
            </w:r>
          </w:p>
        </w:tc>
      </w:tr>
      <w:tr w:rsidR="00CD2A8F" w:rsidRPr="00E6270D" w:rsidTr="005E71E4">
        <w:trPr>
          <w:trHeight w:val="816"/>
        </w:trPr>
        <w:tc>
          <w:tcPr>
            <w:tcW w:w="870" w:type="dxa"/>
            <w:vAlign w:val="center"/>
          </w:tcPr>
          <w:p w:rsidR="00CD2A8F" w:rsidRPr="00E6270D" w:rsidRDefault="00CD2A8F" w:rsidP="00822D02">
            <w:pPr>
              <w:jc w:val="center"/>
              <w:rPr>
                <w:rFonts w:ascii="Times New Roman" w:hAnsi="Times New Roman"/>
                <w:iCs/>
                <w:sz w:val="26"/>
                <w:szCs w:val="26"/>
              </w:rPr>
            </w:pPr>
            <w:r>
              <w:rPr>
                <w:rFonts w:ascii="Times New Roman" w:hAnsi="Times New Roman"/>
                <w:iCs/>
                <w:sz w:val="26"/>
                <w:szCs w:val="26"/>
              </w:rPr>
              <w:t>20</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 xml:space="preserve">Trần Quang Hoàn, Phó Viện trưởng Viện kiểm sát nhân dân </w:t>
            </w:r>
            <w:r w:rsidRPr="00E6270D">
              <w:rPr>
                <w:rFonts w:ascii="Times New Roman" w:hAnsi="Times New Roman"/>
                <w:iCs/>
                <w:sz w:val="26"/>
                <w:szCs w:val="26"/>
              </w:rPr>
              <w:t>huyện Lệ Thủy</w:t>
            </w:r>
            <w:r>
              <w:rPr>
                <w:rFonts w:ascii="Times New Roman" w:hAnsi="Times New Roman"/>
                <w:iCs/>
                <w:sz w:val="26"/>
                <w:szCs w:val="26"/>
              </w:rPr>
              <w:t>, tỉnh  Quảng Bình</w:t>
            </w:r>
          </w:p>
        </w:tc>
        <w:tc>
          <w:tcPr>
            <w:tcW w:w="7433" w:type="dxa"/>
          </w:tcPr>
          <w:p w:rsidR="00CD2A8F" w:rsidRPr="00E6270D" w:rsidRDefault="00CD2A8F" w:rsidP="00A569E1">
            <w:pPr>
              <w:jc w:val="both"/>
              <w:rPr>
                <w:rFonts w:ascii="Times New Roman" w:hAnsi="Times New Roman"/>
                <w:iCs/>
                <w:sz w:val="26"/>
                <w:szCs w:val="26"/>
              </w:rPr>
            </w:pPr>
            <w:r>
              <w:rPr>
                <w:rFonts w:ascii="Times New Roman" w:hAnsi="Times New Roman"/>
                <w:iCs/>
                <w:sz w:val="26"/>
                <w:szCs w:val="26"/>
              </w:rPr>
              <w:t>Nâng cao chất lượng THQCT và kiểm sát việc áp dụng miễn trách nhiệm hình sự quy định tại khoản 3 Điều 29 BLSHS</w:t>
            </w:r>
          </w:p>
        </w:tc>
      </w:tr>
      <w:tr w:rsidR="00CD2A8F" w:rsidRPr="00E6270D" w:rsidTr="005E71E4">
        <w:trPr>
          <w:trHeight w:val="563"/>
        </w:trPr>
        <w:tc>
          <w:tcPr>
            <w:tcW w:w="870" w:type="dxa"/>
            <w:vAlign w:val="center"/>
          </w:tcPr>
          <w:p w:rsidR="00CD2A8F" w:rsidRPr="00E6270D" w:rsidRDefault="00CD2A8F" w:rsidP="0094347C">
            <w:pPr>
              <w:jc w:val="center"/>
              <w:rPr>
                <w:rFonts w:ascii="Times New Roman" w:hAnsi="Times New Roman"/>
                <w:iCs/>
                <w:sz w:val="26"/>
                <w:szCs w:val="26"/>
              </w:rPr>
            </w:pPr>
            <w:r>
              <w:rPr>
                <w:rFonts w:ascii="Times New Roman" w:hAnsi="Times New Roman"/>
                <w:iCs/>
                <w:sz w:val="26"/>
                <w:szCs w:val="26"/>
              </w:rPr>
              <w:t>21</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 xml:space="preserve">Nguyễn Thị Diệp, Kiểm sát viên sơ cấp Viện kiểm sát nhân dân </w:t>
            </w:r>
            <w:r w:rsidRPr="00E6270D">
              <w:rPr>
                <w:rFonts w:ascii="Times New Roman" w:hAnsi="Times New Roman"/>
                <w:iCs/>
                <w:sz w:val="26"/>
                <w:szCs w:val="26"/>
              </w:rPr>
              <w:t>huyện Lệ Thủy</w:t>
            </w:r>
            <w:r>
              <w:rPr>
                <w:rFonts w:ascii="Times New Roman" w:hAnsi="Times New Roman"/>
                <w:iCs/>
                <w:sz w:val="26"/>
                <w:szCs w:val="26"/>
              </w:rPr>
              <w:t>, tỉnh  Quảng Bình</w:t>
            </w:r>
          </w:p>
          <w:p w:rsidR="00CD2A8F" w:rsidRPr="00E6270D" w:rsidRDefault="00CD2A8F" w:rsidP="00E20E90">
            <w:pPr>
              <w:jc w:val="both"/>
              <w:rPr>
                <w:rFonts w:ascii="Times New Roman" w:hAnsi="Times New Roman"/>
                <w:iCs/>
                <w:sz w:val="26"/>
                <w:szCs w:val="26"/>
              </w:rPr>
            </w:pPr>
          </w:p>
        </w:tc>
        <w:tc>
          <w:tcPr>
            <w:tcW w:w="7433" w:type="dxa"/>
          </w:tcPr>
          <w:p w:rsidR="00CD2A8F" w:rsidRPr="00E6270D" w:rsidRDefault="00CD2A8F" w:rsidP="00107BE3">
            <w:pPr>
              <w:jc w:val="both"/>
              <w:rPr>
                <w:rFonts w:ascii="Times New Roman" w:hAnsi="Times New Roman"/>
                <w:iCs/>
                <w:sz w:val="26"/>
                <w:szCs w:val="26"/>
              </w:rPr>
            </w:pPr>
            <w:r>
              <w:rPr>
                <w:rFonts w:ascii="Times New Roman" w:hAnsi="Times New Roman"/>
                <w:iCs/>
                <w:sz w:val="26"/>
                <w:szCs w:val="26"/>
              </w:rPr>
              <w:t>G</w:t>
            </w:r>
            <w:r w:rsidRPr="00E6270D">
              <w:rPr>
                <w:rFonts w:ascii="Times New Roman" w:hAnsi="Times New Roman"/>
                <w:iCs/>
                <w:sz w:val="26"/>
                <w:szCs w:val="26"/>
              </w:rPr>
              <w:t xml:space="preserve">iải pháp </w:t>
            </w:r>
            <w:r>
              <w:rPr>
                <w:rFonts w:ascii="Times New Roman" w:hAnsi="Times New Roman"/>
                <w:iCs/>
                <w:sz w:val="26"/>
                <w:szCs w:val="26"/>
              </w:rPr>
              <w:t xml:space="preserve">nhằm </w:t>
            </w:r>
            <w:r w:rsidRPr="00E6270D">
              <w:rPr>
                <w:rFonts w:ascii="Times New Roman" w:hAnsi="Times New Roman"/>
                <w:iCs/>
                <w:sz w:val="26"/>
                <w:szCs w:val="26"/>
              </w:rPr>
              <w:t xml:space="preserve">nâng cao công tác </w:t>
            </w:r>
            <w:r>
              <w:rPr>
                <w:rFonts w:ascii="Times New Roman" w:hAnsi="Times New Roman"/>
                <w:iCs/>
                <w:sz w:val="26"/>
                <w:szCs w:val="26"/>
              </w:rPr>
              <w:t>kiểm sát thi hành án treo, án phạt cải tạo không giam giữ</w:t>
            </w:r>
            <w:r w:rsidRPr="00E6270D">
              <w:rPr>
                <w:rFonts w:ascii="Times New Roman" w:hAnsi="Times New Roman"/>
                <w:iCs/>
                <w:sz w:val="26"/>
                <w:szCs w:val="26"/>
              </w:rPr>
              <w:t xml:space="preserve"> tại Viện kiểm sát nhân dân huyện Lệ Thủy, tỉnh Quảng Bình</w:t>
            </w:r>
          </w:p>
        </w:tc>
      </w:tr>
      <w:tr w:rsidR="00CD2A8F" w:rsidRPr="00E6270D" w:rsidTr="005E71E4">
        <w:trPr>
          <w:trHeight w:val="816"/>
        </w:trPr>
        <w:tc>
          <w:tcPr>
            <w:tcW w:w="870" w:type="dxa"/>
            <w:vAlign w:val="center"/>
          </w:tcPr>
          <w:p w:rsidR="00CD2A8F" w:rsidRPr="00E6270D" w:rsidRDefault="00CD2A8F" w:rsidP="0094347C">
            <w:pPr>
              <w:jc w:val="center"/>
              <w:rPr>
                <w:rFonts w:ascii="Times New Roman" w:hAnsi="Times New Roman"/>
                <w:iCs/>
                <w:sz w:val="26"/>
                <w:szCs w:val="26"/>
              </w:rPr>
            </w:pPr>
            <w:r>
              <w:rPr>
                <w:rFonts w:ascii="Times New Roman" w:hAnsi="Times New Roman"/>
                <w:iCs/>
                <w:sz w:val="26"/>
                <w:szCs w:val="26"/>
              </w:rPr>
              <w:t>22</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Lê Thế Thanh, Phó Viện trưởng 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tc>
        <w:tc>
          <w:tcPr>
            <w:tcW w:w="7433" w:type="dxa"/>
          </w:tcPr>
          <w:p w:rsidR="00CD2A8F" w:rsidRPr="00E6270D" w:rsidRDefault="00CD2A8F" w:rsidP="00C00440">
            <w:pPr>
              <w:jc w:val="both"/>
              <w:rPr>
                <w:rFonts w:ascii="Times New Roman" w:hAnsi="Times New Roman"/>
                <w:iCs/>
                <w:sz w:val="26"/>
                <w:szCs w:val="26"/>
              </w:rPr>
            </w:pPr>
            <w:r>
              <w:rPr>
                <w:rFonts w:ascii="Times New Roman" w:hAnsi="Times New Roman"/>
                <w:iCs/>
                <w:sz w:val="26"/>
                <w:szCs w:val="26"/>
              </w:rPr>
              <w:t>G</w:t>
            </w:r>
            <w:r w:rsidRPr="00E6270D">
              <w:rPr>
                <w:rFonts w:ascii="Times New Roman" w:hAnsi="Times New Roman"/>
                <w:iCs/>
                <w:sz w:val="26"/>
                <w:szCs w:val="26"/>
              </w:rPr>
              <w:t>iải pháp</w:t>
            </w:r>
            <w:r>
              <w:rPr>
                <w:rFonts w:ascii="Times New Roman" w:hAnsi="Times New Roman"/>
                <w:iCs/>
                <w:sz w:val="26"/>
                <w:szCs w:val="26"/>
              </w:rPr>
              <w:t>, kỹ năng</w:t>
            </w:r>
            <w:r w:rsidRPr="00E6270D">
              <w:rPr>
                <w:rFonts w:ascii="Times New Roman" w:hAnsi="Times New Roman"/>
                <w:iCs/>
                <w:sz w:val="26"/>
                <w:szCs w:val="26"/>
              </w:rPr>
              <w:t xml:space="preserve"> nâng cao chất lượng</w:t>
            </w:r>
            <w:r>
              <w:rPr>
                <w:rFonts w:ascii="Times New Roman" w:hAnsi="Times New Roman"/>
                <w:iCs/>
                <w:sz w:val="26"/>
                <w:szCs w:val="26"/>
              </w:rPr>
              <w:t xml:space="preserve">, hiệu quả  </w:t>
            </w:r>
            <w:r w:rsidRPr="00E6270D">
              <w:rPr>
                <w:rFonts w:ascii="Times New Roman" w:hAnsi="Times New Roman"/>
                <w:iCs/>
                <w:sz w:val="26"/>
                <w:szCs w:val="26"/>
              </w:rPr>
              <w:t xml:space="preserve"> công tác kiểm sát thi hành</w:t>
            </w:r>
            <w:r>
              <w:rPr>
                <w:rFonts w:ascii="Times New Roman" w:hAnsi="Times New Roman"/>
                <w:iCs/>
                <w:sz w:val="26"/>
                <w:szCs w:val="26"/>
              </w:rPr>
              <w:t xml:space="preserve"> hình sự trên địa bàn </w:t>
            </w:r>
            <w:r w:rsidRPr="00E6270D">
              <w:rPr>
                <w:rFonts w:ascii="Times New Roman" w:hAnsi="Times New Roman"/>
                <w:iCs/>
                <w:sz w:val="26"/>
                <w:szCs w:val="26"/>
              </w:rPr>
              <w:t xml:space="preserve">huyện Quảng Ninh, tỉnh Quảng Bình </w:t>
            </w:r>
          </w:p>
        </w:tc>
      </w:tr>
      <w:tr w:rsidR="00CD2A8F" w:rsidRPr="00E6270D" w:rsidTr="005E71E4">
        <w:trPr>
          <w:trHeight w:val="816"/>
        </w:trPr>
        <w:tc>
          <w:tcPr>
            <w:tcW w:w="870" w:type="dxa"/>
            <w:vAlign w:val="center"/>
          </w:tcPr>
          <w:p w:rsidR="00CD2A8F" w:rsidRPr="00E6270D" w:rsidRDefault="00CD2A8F" w:rsidP="0094347C">
            <w:pPr>
              <w:jc w:val="center"/>
              <w:rPr>
                <w:rFonts w:ascii="Times New Roman" w:hAnsi="Times New Roman"/>
                <w:iCs/>
                <w:sz w:val="26"/>
                <w:szCs w:val="26"/>
              </w:rPr>
            </w:pPr>
            <w:r>
              <w:rPr>
                <w:rFonts w:ascii="Times New Roman" w:hAnsi="Times New Roman"/>
                <w:iCs/>
                <w:sz w:val="26"/>
                <w:szCs w:val="26"/>
              </w:rPr>
              <w:t>23</w:t>
            </w:r>
          </w:p>
        </w:tc>
        <w:tc>
          <w:tcPr>
            <w:tcW w:w="5539" w:type="dxa"/>
            <w:vAlign w:val="center"/>
          </w:tcPr>
          <w:p w:rsidR="00CD2A8F" w:rsidRPr="00E6270D" w:rsidRDefault="00CD2A8F" w:rsidP="006478A8">
            <w:pPr>
              <w:jc w:val="both"/>
              <w:rPr>
                <w:rFonts w:ascii="Times New Roman" w:hAnsi="Times New Roman"/>
                <w:iCs/>
                <w:sz w:val="26"/>
                <w:szCs w:val="26"/>
              </w:rPr>
            </w:pPr>
            <w:r>
              <w:rPr>
                <w:rFonts w:ascii="Times New Roman" w:hAnsi="Times New Roman"/>
                <w:iCs/>
                <w:sz w:val="26"/>
                <w:szCs w:val="26"/>
              </w:rPr>
              <w:t>Trần Thị Hoảng Trang, Kế toán</w:t>
            </w:r>
            <w:r w:rsidRPr="00E6270D">
              <w:rPr>
                <w:rFonts w:ascii="Times New Roman" w:hAnsi="Times New Roman"/>
                <w:iCs/>
                <w:sz w:val="26"/>
                <w:szCs w:val="26"/>
              </w:rPr>
              <w:t xml:space="preserve"> </w:t>
            </w:r>
            <w:r>
              <w:rPr>
                <w:rFonts w:ascii="Times New Roman" w:hAnsi="Times New Roman"/>
                <w:iCs/>
                <w:sz w:val="26"/>
                <w:szCs w:val="26"/>
              </w:rPr>
              <w:t>Viện kiểm sát nhân dân</w:t>
            </w:r>
            <w:r w:rsidRPr="00E6270D">
              <w:rPr>
                <w:rFonts w:ascii="Times New Roman" w:hAnsi="Times New Roman"/>
                <w:iCs/>
                <w:sz w:val="26"/>
                <w:szCs w:val="26"/>
              </w:rPr>
              <w:t xml:space="preserve"> huyện Quảng Ninh</w:t>
            </w:r>
            <w:r>
              <w:rPr>
                <w:rFonts w:ascii="Times New Roman" w:hAnsi="Times New Roman"/>
                <w:iCs/>
                <w:sz w:val="26"/>
                <w:szCs w:val="26"/>
              </w:rPr>
              <w:t>, tỉnh Quảng Bình</w:t>
            </w:r>
          </w:p>
        </w:tc>
        <w:tc>
          <w:tcPr>
            <w:tcW w:w="7433" w:type="dxa"/>
          </w:tcPr>
          <w:p w:rsidR="00CD2A8F" w:rsidRPr="00E6270D" w:rsidRDefault="00CD2A8F" w:rsidP="00B2399C">
            <w:pPr>
              <w:jc w:val="both"/>
              <w:rPr>
                <w:rFonts w:ascii="Times New Roman" w:hAnsi="Times New Roman"/>
                <w:iCs/>
                <w:sz w:val="26"/>
                <w:szCs w:val="26"/>
              </w:rPr>
            </w:pPr>
            <w:r>
              <w:rPr>
                <w:rFonts w:ascii="Times New Roman" w:hAnsi="Times New Roman"/>
                <w:iCs/>
                <w:sz w:val="26"/>
                <w:szCs w:val="26"/>
              </w:rPr>
              <w:t>Giải pháp nâng cao hiệu quả thực hiện Quy chế chi tiêu nội bộ tại Viện kiểm sát nhân dân huyện Quảng Ninh</w:t>
            </w:r>
          </w:p>
        </w:tc>
      </w:tr>
      <w:tr w:rsidR="00CD2A8F" w:rsidRPr="00E6270D" w:rsidTr="005E71E4">
        <w:trPr>
          <w:trHeight w:val="816"/>
        </w:trPr>
        <w:tc>
          <w:tcPr>
            <w:tcW w:w="870" w:type="dxa"/>
            <w:vAlign w:val="center"/>
          </w:tcPr>
          <w:p w:rsidR="00CD2A8F" w:rsidRPr="00E6270D" w:rsidRDefault="00CD2A8F" w:rsidP="00AB7874">
            <w:pPr>
              <w:jc w:val="center"/>
              <w:rPr>
                <w:rFonts w:ascii="Times New Roman" w:hAnsi="Times New Roman"/>
                <w:iCs/>
                <w:sz w:val="26"/>
                <w:szCs w:val="26"/>
              </w:rPr>
            </w:pPr>
            <w:r>
              <w:rPr>
                <w:rFonts w:ascii="Times New Roman" w:hAnsi="Times New Roman"/>
                <w:iCs/>
                <w:sz w:val="26"/>
                <w:szCs w:val="26"/>
              </w:rPr>
              <w:t>24</w:t>
            </w:r>
          </w:p>
        </w:tc>
        <w:tc>
          <w:tcPr>
            <w:tcW w:w="5539" w:type="dxa"/>
            <w:vAlign w:val="center"/>
          </w:tcPr>
          <w:p w:rsidR="00CD2A8F" w:rsidRPr="00E6270D" w:rsidRDefault="00CD2A8F" w:rsidP="00E20E90">
            <w:pPr>
              <w:jc w:val="both"/>
              <w:rPr>
                <w:rFonts w:ascii="Times New Roman" w:hAnsi="Times New Roman"/>
                <w:iCs/>
                <w:sz w:val="26"/>
                <w:szCs w:val="26"/>
              </w:rPr>
            </w:pPr>
            <w:r w:rsidRPr="00E6270D">
              <w:rPr>
                <w:rFonts w:ascii="Times New Roman" w:hAnsi="Times New Roman"/>
                <w:iCs/>
                <w:sz w:val="26"/>
                <w:szCs w:val="26"/>
              </w:rPr>
              <w:t>Nguyễn Thị Lệ Hà</w:t>
            </w:r>
            <w:r>
              <w:rPr>
                <w:rFonts w:ascii="Times New Roman" w:hAnsi="Times New Roman"/>
                <w:iCs/>
                <w:sz w:val="26"/>
                <w:szCs w:val="26"/>
              </w:rPr>
              <w:t xml:space="preserve">, </w:t>
            </w:r>
            <w:r w:rsidRPr="00E6270D">
              <w:rPr>
                <w:rFonts w:ascii="Times New Roman" w:hAnsi="Times New Roman"/>
                <w:iCs/>
                <w:sz w:val="26"/>
                <w:szCs w:val="26"/>
              </w:rPr>
              <w:t xml:space="preserve">Viện trưởng </w:t>
            </w:r>
            <w:r>
              <w:rPr>
                <w:rFonts w:ascii="Times New Roman" w:hAnsi="Times New Roman"/>
                <w:iCs/>
                <w:sz w:val="26"/>
                <w:szCs w:val="26"/>
              </w:rPr>
              <w:t>Viện kiểm sát nhân dân thành phố Đồng Hới, tỉnh Quảng Bình</w:t>
            </w:r>
          </w:p>
        </w:tc>
        <w:tc>
          <w:tcPr>
            <w:tcW w:w="7433" w:type="dxa"/>
          </w:tcPr>
          <w:p w:rsidR="00CD2A8F" w:rsidRPr="00E6270D" w:rsidRDefault="00CD2A8F" w:rsidP="000878CA">
            <w:pPr>
              <w:jc w:val="both"/>
              <w:rPr>
                <w:rFonts w:ascii="Times New Roman" w:hAnsi="Times New Roman"/>
                <w:iCs/>
                <w:sz w:val="26"/>
                <w:szCs w:val="26"/>
              </w:rPr>
            </w:pPr>
            <w:r w:rsidRPr="00E6270D">
              <w:rPr>
                <w:rFonts w:ascii="Times New Roman" w:hAnsi="Times New Roman"/>
                <w:iCs/>
                <w:sz w:val="26"/>
                <w:szCs w:val="26"/>
              </w:rPr>
              <w:t xml:space="preserve">Nâng cao chất lượng công tác quản lý, chỉ đạo, điều hành trong </w:t>
            </w:r>
            <w:r>
              <w:rPr>
                <w:rFonts w:ascii="Times New Roman" w:hAnsi="Times New Roman"/>
                <w:iCs/>
                <w:sz w:val="26"/>
                <w:szCs w:val="26"/>
              </w:rPr>
              <w:t xml:space="preserve">việc ban hành các bản kiến nghị </w:t>
            </w:r>
            <w:r w:rsidRPr="00E6270D">
              <w:rPr>
                <w:rFonts w:ascii="Times New Roman" w:hAnsi="Times New Roman"/>
                <w:iCs/>
                <w:sz w:val="26"/>
                <w:szCs w:val="26"/>
              </w:rPr>
              <w:t>tại Viện kiểm sát nhân dân thành phố Đồng Hới, tỉnh Quảng Bình</w:t>
            </w:r>
          </w:p>
        </w:tc>
      </w:tr>
      <w:tr w:rsidR="00CD2A8F" w:rsidRPr="00E6270D" w:rsidTr="005E71E4">
        <w:trPr>
          <w:trHeight w:val="816"/>
        </w:trPr>
        <w:tc>
          <w:tcPr>
            <w:tcW w:w="870" w:type="dxa"/>
            <w:vAlign w:val="center"/>
          </w:tcPr>
          <w:p w:rsidR="00CD2A8F" w:rsidRPr="00E6270D" w:rsidRDefault="00CD2A8F" w:rsidP="0094347C">
            <w:pPr>
              <w:jc w:val="center"/>
              <w:rPr>
                <w:rFonts w:ascii="Times New Roman" w:hAnsi="Times New Roman"/>
                <w:iCs/>
                <w:sz w:val="26"/>
                <w:szCs w:val="26"/>
              </w:rPr>
            </w:pPr>
            <w:r w:rsidRPr="00E6270D">
              <w:rPr>
                <w:rFonts w:ascii="Times New Roman" w:hAnsi="Times New Roman"/>
                <w:iCs/>
                <w:sz w:val="26"/>
                <w:szCs w:val="26"/>
              </w:rPr>
              <w:t>2</w:t>
            </w:r>
            <w:r>
              <w:rPr>
                <w:rFonts w:ascii="Times New Roman" w:hAnsi="Times New Roman"/>
                <w:iCs/>
                <w:sz w:val="26"/>
                <w:szCs w:val="26"/>
              </w:rPr>
              <w:t>5</w:t>
            </w:r>
          </w:p>
        </w:tc>
        <w:tc>
          <w:tcPr>
            <w:tcW w:w="5539" w:type="dxa"/>
            <w:vAlign w:val="center"/>
          </w:tcPr>
          <w:p w:rsidR="00CD2A8F" w:rsidRPr="00E6270D" w:rsidRDefault="00CD2A8F" w:rsidP="00E20E90">
            <w:pPr>
              <w:jc w:val="both"/>
              <w:rPr>
                <w:rFonts w:ascii="Times New Roman" w:hAnsi="Times New Roman"/>
                <w:iCs/>
                <w:sz w:val="26"/>
                <w:szCs w:val="26"/>
              </w:rPr>
            </w:pPr>
            <w:r>
              <w:rPr>
                <w:rFonts w:ascii="Times New Roman" w:hAnsi="Times New Roman"/>
                <w:iCs/>
                <w:sz w:val="26"/>
                <w:szCs w:val="26"/>
              </w:rPr>
              <w:t xml:space="preserve">Trần Thị Thu Hiền,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 thành phố Đồng Hới, tỉnh Quảng Bình</w:t>
            </w:r>
          </w:p>
        </w:tc>
        <w:tc>
          <w:tcPr>
            <w:tcW w:w="7433" w:type="dxa"/>
          </w:tcPr>
          <w:p w:rsidR="00CD2A8F" w:rsidRPr="00E6270D" w:rsidRDefault="00CD2A8F" w:rsidP="0067581C">
            <w:pPr>
              <w:jc w:val="both"/>
              <w:rPr>
                <w:rFonts w:ascii="Times New Roman" w:hAnsi="Times New Roman"/>
                <w:iCs/>
                <w:sz w:val="26"/>
                <w:szCs w:val="26"/>
              </w:rPr>
            </w:pPr>
            <w:r>
              <w:rPr>
                <w:rFonts w:ascii="Times New Roman" w:hAnsi="Times New Roman"/>
                <w:iCs/>
                <w:sz w:val="26"/>
                <w:szCs w:val="26"/>
              </w:rPr>
              <w:t>Tăng cường mối quan hệ phối hợp giữa VKS và CQĐT trong điều tra các vụ án xâm phạm sở hữu trên địa bàn thành phố Đồng Hới,</w:t>
            </w:r>
            <w:r w:rsidRPr="00E6270D">
              <w:rPr>
                <w:rFonts w:ascii="Times New Roman" w:hAnsi="Times New Roman"/>
                <w:iCs/>
                <w:sz w:val="26"/>
                <w:szCs w:val="26"/>
              </w:rPr>
              <w:t xml:space="preserve"> tỉnh Quảng Bình</w:t>
            </w:r>
          </w:p>
        </w:tc>
      </w:tr>
      <w:tr w:rsidR="00CD2A8F" w:rsidRPr="00E6270D" w:rsidTr="005E71E4">
        <w:trPr>
          <w:trHeight w:val="816"/>
        </w:trPr>
        <w:tc>
          <w:tcPr>
            <w:tcW w:w="870" w:type="dxa"/>
            <w:vAlign w:val="center"/>
          </w:tcPr>
          <w:p w:rsidR="00CD2A8F" w:rsidRPr="00E6270D" w:rsidRDefault="00CD2A8F" w:rsidP="0094347C">
            <w:pPr>
              <w:jc w:val="center"/>
              <w:rPr>
                <w:rFonts w:ascii="Times New Roman" w:hAnsi="Times New Roman"/>
                <w:iCs/>
                <w:sz w:val="26"/>
                <w:szCs w:val="26"/>
              </w:rPr>
            </w:pPr>
            <w:r w:rsidRPr="00E6270D">
              <w:rPr>
                <w:rFonts w:ascii="Times New Roman" w:hAnsi="Times New Roman"/>
                <w:iCs/>
                <w:sz w:val="26"/>
                <w:szCs w:val="26"/>
              </w:rPr>
              <w:t>2</w:t>
            </w:r>
            <w:r>
              <w:rPr>
                <w:rFonts w:ascii="Times New Roman" w:hAnsi="Times New Roman"/>
                <w:iCs/>
                <w:sz w:val="26"/>
                <w:szCs w:val="26"/>
              </w:rPr>
              <w:t>6</w:t>
            </w:r>
          </w:p>
        </w:tc>
        <w:tc>
          <w:tcPr>
            <w:tcW w:w="5539" w:type="dxa"/>
            <w:vAlign w:val="center"/>
          </w:tcPr>
          <w:p w:rsidR="00CD2A8F" w:rsidRPr="00E6270D" w:rsidRDefault="00CD2A8F" w:rsidP="000A616B">
            <w:pPr>
              <w:jc w:val="both"/>
              <w:rPr>
                <w:rFonts w:ascii="Times New Roman" w:hAnsi="Times New Roman"/>
                <w:iCs/>
                <w:sz w:val="26"/>
                <w:szCs w:val="26"/>
              </w:rPr>
            </w:pPr>
            <w:r>
              <w:rPr>
                <w:rFonts w:ascii="Times New Roman" w:hAnsi="Times New Roman"/>
                <w:iCs/>
                <w:sz w:val="26"/>
                <w:szCs w:val="26"/>
              </w:rPr>
              <w:t xml:space="preserve">Lê Anh Tuấn,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 thành phố Đồng Hới, tỉnh Quảng Bình</w:t>
            </w:r>
          </w:p>
        </w:tc>
        <w:tc>
          <w:tcPr>
            <w:tcW w:w="7433" w:type="dxa"/>
          </w:tcPr>
          <w:p w:rsidR="00CD2A8F" w:rsidRPr="00E6270D" w:rsidRDefault="00CD2A8F" w:rsidP="003F108C">
            <w:pPr>
              <w:jc w:val="both"/>
              <w:rPr>
                <w:rFonts w:ascii="Times New Roman" w:hAnsi="Times New Roman"/>
                <w:iCs/>
                <w:sz w:val="26"/>
                <w:szCs w:val="26"/>
              </w:rPr>
            </w:pPr>
            <w:r>
              <w:rPr>
                <w:rFonts w:ascii="Times New Roman" w:hAnsi="Times New Roman"/>
                <w:iCs/>
                <w:sz w:val="26"/>
                <w:szCs w:val="26"/>
              </w:rPr>
              <w:t>Một số giải pháp nâng cao chất lượng công tác kiểm sát việc tạm giữ, tạm giam tại nhà tạm giữ Công an thành phố Đồng Hới</w:t>
            </w:r>
          </w:p>
        </w:tc>
      </w:tr>
      <w:tr w:rsidR="00CD2A8F" w:rsidRPr="00E6270D" w:rsidTr="005E71E4">
        <w:trPr>
          <w:trHeight w:val="816"/>
        </w:trPr>
        <w:tc>
          <w:tcPr>
            <w:tcW w:w="870" w:type="dxa"/>
            <w:vAlign w:val="center"/>
          </w:tcPr>
          <w:p w:rsidR="00CD2A8F" w:rsidRDefault="00ED6386" w:rsidP="0094347C">
            <w:pPr>
              <w:jc w:val="center"/>
              <w:rPr>
                <w:rFonts w:ascii="Times New Roman" w:hAnsi="Times New Roman"/>
                <w:iCs/>
                <w:sz w:val="26"/>
                <w:szCs w:val="26"/>
              </w:rPr>
            </w:pPr>
            <w:r>
              <w:rPr>
                <w:rFonts w:ascii="Times New Roman" w:hAnsi="Times New Roman"/>
                <w:iCs/>
                <w:sz w:val="26"/>
                <w:szCs w:val="26"/>
              </w:rPr>
              <w:t>27</w:t>
            </w:r>
          </w:p>
        </w:tc>
        <w:tc>
          <w:tcPr>
            <w:tcW w:w="5539" w:type="dxa"/>
            <w:vAlign w:val="center"/>
          </w:tcPr>
          <w:p w:rsidR="00CD2A8F" w:rsidRDefault="00CD2A8F" w:rsidP="000A616B">
            <w:pPr>
              <w:jc w:val="both"/>
              <w:rPr>
                <w:rFonts w:ascii="Times New Roman" w:hAnsi="Times New Roman"/>
                <w:iCs/>
                <w:sz w:val="26"/>
                <w:szCs w:val="26"/>
              </w:rPr>
            </w:pPr>
            <w:r>
              <w:rPr>
                <w:rFonts w:ascii="Times New Roman" w:hAnsi="Times New Roman"/>
                <w:iCs/>
                <w:sz w:val="26"/>
                <w:szCs w:val="26"/>
              </w:rPr>
              <w:t xml:space="preserve">Mai Anh Sơn, Phó Viện trưởng  Viện kiểm sát nhân dân </w:t>
            </w:r>
            <w:r w:rsidRPr="00E6270D">
              <w:rPr>
                <w:rFonts w:ascii="Times New Roman" w:hAnsi="Times New Roman"/>
                <w:iCs/>
                <w:sz w:val="26"/>
                <w:szCs w:val="26"/>
              </w:rPr>
              <w:t>huyện</w:t>
            </w:r>
            <w:r>
              <w:rPr>
                <w:rFonts w:ascii="Times New Roman" w:hAnsi="Times New Roman"/>
                <w:iCs/>
                <w:sz w:val="26"/>
                <w:szCs w:val="26"/>
              </w:rPr>
              <w:t xml:space="preserve"> Bố Trạch, tỉnh Quảng Bình</w:t>
            </w:r>
          </w:p>
        </w:tc>
        <w:tc>
          <w:tcPr>
            <w:tcW w:w="7433" w:type="dxa"/>
          </w:tcPr>
          <w:p w:rsidR="00CD2A8F" w:rsidRDefault="00CD2A8F" w:rsidP="003F108C">
            <w:pPr>
              <w:jc w:val="both"/>
              <w:rPr>
                <w:rFonts w:ascii="Times New Roman" w:hAnsi="Times New Roman"/>
                <w:iCs/>
                <w:sz w:val="26"/>
                <w:szCs w:val="26"/>
              </w:rPr>
            </w:pPr>
            <w:r>
              <w:rPr>
                <w:rFonts w:ascii="Times New Roman" w:hAnsi="Times New Roman"/>
                <w:iCs/>
                <w:sz w:val="26"/>
                <w:szCs w:val="26"/>
              </w:rPr>
              <w:t>Nâng cao công tác kiểm sát việc ủy thác thi hành án hình sự</w:t>
            </w:r>
          </w:p>
        </w:tc>
      </w:tr>
      <w:tr w:rsidR="00ED6386" w:rsidRPr="00E6270D" w:rsidTr="005E71E4">
        <w:trPr>
          <w:trHeight w:val="816"/>
        </w:trPr>
        <w:tc>
          <w:tcPr>
            <w:tcW w:w="870" w:type="dxa"/>
            <w:vAlign w:val="center"/>
          </w:tcPr>
          <w:p w:rsidR="00ED6386" w:rsidRDefault="00ED6386" w:rsidP="00491925">
            <w:pPr>
              <w:jc w:val="center"/>
              <w:rPr>
                <w:rFonts w:ascii="Times New Roman" w:hAnsi="Times New Roman"/>
                <w:iCs/>
                <w:sz w:val="26"/>
                <w:szCs w:val="26"/>
              </w:rPr>
            </w:pPr>
            <w:r>
              <w:rPr>
                <w:rFonts w:ascii="Times New Roman" w:hAnsi="Times New Roman"/>
                <w:iCs/>
                <w:sz w:val="26"/>
                <w:szCs w:val="26"/>
              </w:rPr>
              <w:lastRenderedPageBreak/>
              <w:t>28</w:t>
            </w:r>
          </w:p>
        </w:tc>
        <w:tc>
          <w:tcPr>
            <w:tcW w:w="5539" w:type="dxa"/>
            <w:vAlign w:val="center"/>
          </w:tcPr>
          <w:p w:rsidR="00ED6386" w:rsidRPr="00E6270D" w:rsidRDefault="00ED6386" w:rsidP="00E20E90">
            <w:pPr>
              <w:jc w:val="both"/>
              <w:rPr>
                <w:rFonts w:ascii="Times New Roman" w:hAnsi="Times New Roman"/>
                <w:iCs/>
                <w:sz w:val="26"/>
                <w:szCs w:val="26"/>
              </w:rPr>
            </w:pPr>
            <w:r>
              <w:rPr>
                <w:rFonts w:ascii="Times New Roman" w:hAnsi="Times New Roman"/>
                <w:iCs/>
                <w:sz w:val="26"/>
                <w:szCs w:val="26"/>
              </w:rPr>
              <w:t xml:space="preserve">Đinh Văn Phúc, </w:t>
            </w:r>
            <w:r w:rsidRPr="00E6270D">
              <w:rPr>
                <w:rFonts w:ascii="Times New Roman" w:hAnsi="Times New Roman"/>
                <w:iCs/>
                <w:sz w:val="26"/>
                <w:szCs w:val="26"/>
              </w:rPr>
              <w:t>Kiểm sát viên Sơ cấp</w:t>
            </w:r>
            <w:r>
              <w:rPr>
                <w:rFonts w:ascii="Times New Roman" w:hAnsi="Times New Roman"/>
                <w:iCs/>
                <w:sz w:val="26"/>
                <w:szCs w:val="26"/>
              </w:rPr>
              <w:t xml:space="preserve"> Viện kiểm sát nhân dân huyện Bố Trạch, tỉnh Quảng Bình.</w:t>
            </w:r>
          </w:p>
        </w:tc>
        <w:tc>
          <w:tcPr>
            <w:tcW w:w="7433" w:type="dxa"/>
          </w:tcPr>
          <w:p w:rsidR="00ED6386" w:rsidRPr="00E6270D" w:rsidRDefault="00ED6386" w:rsidP="002A5699">
            <w:pPr>
              <w:jc w:val="both"/>
              <w:rPr>
                <w:rFonts w:ascii="Times New Roman" w:hAnsi="Times New Roman"/>
                <w:iCs/>
                <w:sz w:val="26"/>
                <w:szCs w:val="26"/>
              </w:rPr>
            </w:pPr>
            <w:r>
              <w:rPr>
                <w:rFonts w:ascii="Times New Roman" w:hAnsi="Times New Roman"/>
                <w:iCs/>
                <w:sz w:val="26"/>
                <w:szCs w:val="26"/>
              </w:rPr>
              <w:t>Nâng cao chất lượng, hiệu quả công tác kiểm sát các Quyết định tạm đình chỉ giải quyết các vụ việc dân sự của Tòa án theo quy định của Bộ luật Tố tụng dân sự năm 2015</w:t>
            </w:r>
          </w:p>
        </w:tc>
      </w:tr>
      <w:tr w:rsidR="00ED6386" w:rsidRPr="00E6270D" w:rsidTr="005E71E4">
        <w:trPr>
          <w:trHeight w:val="816"/>
        </w:trPr>
        <w:tc>
          <w:tcPr>
            <w:tcW w:w="870" w:type="dxa"/>
            <w:vAlign w:val="center"/>
          </w:tcPr>
          <w:p w:rsidR="00ED6386" w:rsidRPr="00E6270D" w:rsidRDefault="00ED6386" w:rsidP="00491925">
            <w:pPr>
              <w:jc w:val="center"/>
              <w:rPr>
                <w:rFonts w:ascii="Times New Roman" w:hAnsi="Times New Roman"/>
                <w:iCs/>
                <w:sz w:val="26"/>
                <w:szCs w:val="26"/>
              </w:rPr>
            </w:pPr>
            <w:r w:rsidRPr="00E6270D">
              <w:rPr>
                <w:rFonts w:ascii="Times New Roman" w:hAnsi="Times New Roman"/>
                <w:iCs/>
                <w:sz w:val="26"/>
                <w:szCs w:val="26"/>
              </w:rPr>
              <w:t>2</w:t>
            </w:r>
            <w:r>
              <w:rPr>
                <w:rFonts w:ascii="Times New Roman" w:hAnsi="Times New Roman"/>
                <w:iCs/>
                <w:sz w:val="26"/>
                <w:szCs w:val="26"/>
              </w:rPr>
              <w:t>9</w:t>
            </w:r>
          </w:p>
        </w:tc>
        <w:tc>
          <w:tcPr>
            <w:tcW w:w="5539" w:type="dxa"/>
            <w:vAlign w:val="center"/>
          </w:tcPr>
          <w:p w:rsidR="00ED6386" w:rsidRPr="00E6270D" w:rsidRDefault="00ED6386" w:rsidP="00E20E90">
            <w:pPr>
              <w:jc w:val="both"/>
              <w:rPr>
                <w:rFonts w:ascii="Times New Roman" w:hAnsi="Times New Roman"/>
                <w:iCs/>
                <w:sz w:val="26"/>
                <w:szCs w:val="26"/>
              </w:rPr>
            </w:pPr>
            <w:r>
              <w:rPr>
                <w:rFonts w:ascii="Times New Roman" w:hAnsi="Times New Roman"/>
                <w:iCs/>
                <w:sz w:val="26"/>
                <w:szCs w:val="26"/>
              </w:rPr>
              <w:t xml:space="preserve">Nguyễn Thị Hương, </w:t>
            </w:r>
            <w:r w:rsidRPr="00E6270D">
              <w:rPr>
                <w:rFonts w:ascii="Times New Roman" w:hAnsi="Times New Roman"/>
                <w:iCs/>
                <w:sz w:val="26"/>
                <w:szCs w:val="26"/>
              </w:rPr>
              <w:t xml:space="preserve">Kiểm sát viên Sơ cấp </w:t>
            </w:r>
            <w:r>
              <w:rPr>
                <w:rFonts w:ascii="Times New Roman" w:hAnsi="Times New Roman"/>
                <w:iCs/>
                <w:sz w:val="26"/>
                <w:szCs w:val="26"/>
              </w:rPr>
              <w:t>Viện kiểm sát nhân dân huyện Bố Trạch, tỉnh Quảng Bình</w:t>
            </w:r>
          </w:p>
        </w:tc>
        <w:tc>
          <w:tcPr>
            <w:tcW w:w="7433" w:type="dxa"/>
          </w:tcPr>
          <w:p w:rsidR="00ED6386" w:rsidRPr="00E6270D" w:rsidRDefault="00ED6386" w:rsidP="00566762">
            <w:pPr>
              <w:jc w:val="both"/>
              <w:rPr>
                <w:rFonts w:ascii="Times New Roman" w:hAnsi="Times New Roman"/>
                <w:iCs/>
                <w:sz w:val="26"/>
                <w:szCs w:val="26"/>
              </w:rPr>
            </w:pPr>
            <w:r>
              <w:rPr>
                <w:rFonts w:ascii="Times New Roman" w:hAnsi="Times New Roman"/>
                <w:iCs/>
                <w:sz w:val="26"/>
                <w:szCs w:val="26"/>
              </w:rPr>
              <w:t>Nâng cao công tác kiểm sát quyết định công nhận kết quả hòa giải thành tại Tòa án</w:t>
            </w:r>
          </w:p>
        </w:tc>
      </w:tr>
      <w:tr w:rsidR="00ED6386" w:rsidRPr="00E6270D" w:rsidTr="005E71E4">
        <w:trPr>
          <w:trHeight w:val="816"/>
        </w:trPr>
        <w:tc>
          <w:tcPr>
            <w:tcW w:w="870" w:type="dxa"/>
            <w:vAlign w:val="center"/>
          </w:tcPr>
          <w:p w:rsidR="00ED6386" w:rsidRPr="00E6270D" w:rsidRDefault="00ED6386" w:rsidP="00491925">
            <w:pPr>
              <w:jc w:val="center"/>
              <w:rPr>
                <w:rFonts w:ascii="Times New Roman" w:hAnsi="Times New Roman"/>
                <w:iCs/>
                <w:sz w:val="26"/>
                <w:szCs w:val="26"/>
              </w:rPr>
            </w:pPr>
            <w:r>
              <w:rPr>
                <w:rFonts w:ascii="Times New Roman" w:hAnsi="Times New Roman"/>
                <w:iCs/>
                <w:sz w:val="26"/>
                <w:szCs w:val="26"/>
              </w:rPr>
              <w:t>30</w:t>
            </w:r>
          </w:p>
        </w:tc>
        <w:tc>
          <w:tcPr>
            <w:tcW w:w="5539" w:type="dxa"/>
            <w:vAlign w:val="center"/>
          </w:tcPr>
          <w:p w:rsidR="00ED6386" w:rsidRPr="00E6270D" w:rsidRDefault="00ED6386" w:rsidP="0071207B">
            <w:pPr>
              <w:jc w:val="both"/>
              <w:rPr>
                <w:rFonts w:ascii="Times New Roman" w:hAnsi="Times New Roman"/>
                <w:iCs/>
                <w:sz w:val="26"/>
                <w:szCs w:val="26"/>
              </w:rPr>
            </w:pPr>
            <w:r w:rsidRPr="00E6270D">
              <w:rPr>
                <w:rFonts w:ascii="Times New Roman" w:hAnsi="Times New Roman"/>
                <w:iCs/>
                <w:sz w:val="26"/>
                <w:szCs w:val="26"/>
              </w:rPr>
              <w:t>Nguyễn Khánh Hà</w:t>
            </w:r>
            <w:r>
              <w:rPr>
                <w:rFonts w:ascii="Times New Roman" w:hAnsi="Times New Roman"/>
                <w:iCs/>
                <w:sz w:val="26"/>
                <w:szCs w:val="26"/>
              </w:rPr>
              <w:t xml:space="preserve">, Viện trưởng Viện kiểm sát nhân dân </w:t>
            </w:r>
            <w:r w:rsidRPr="00E6270D">
              <w:rPr>
                <w:rFonts w:ascii="Times New Roman" w:hAnsi="Times New Roman"/>
                <w:iCs/>
                <w:sz w:val="26"/>
                <w:szCs w:val="26"/>
              </w:rPr>
              <w:t>thị xã Ba Đồn</w:t>
            </w:r>
            <w:r>
              <w:rPr>
                <w:rFonts w:ascii="Times New Roman" w:hAnsi="Times New Roman"/>
                <w:iCs/>
                <w:sz w:val="26"/>
                <w:szCs w:val="26"/>
              </w:rPr>
              <w:t>, tỉnh Quảng Bình</w:t>
            </w:r>
          </w:p>
        </w:tc>
        <w:tc>
          <w:tcPr>
            <w:tcW w:w="7433" w:type="dxa"/>
          </w:tcPr>
          <w:p w:rsidR="00ED6386" w:rsidRPr="00E6270D" w:rsidRDefault="00ED6386" w:rsidP="00516E09">
            <w:pPr>
              <w:jc w:val="both"/>
              <w:rPr>
                <w:rFonts w:ascii="Times New Roman" w:hAnsi="Times New Roman"/>
                <w:iCs/>
                <w:sz w:val="26"/>
                <w:szCs w:val="26"/>
              </w:rPr>
            </w:pPr>
            <w:r>
              <w:rPr>
                <w:rFonts w:ascii="Times New Roman" w:hAnsi="Times New Roman"/>
                <w:iCs/>
                <w:sz w:val="26"/>
                <w:szCs w:val="26"/>
              </w:rPr>
              <w:t>Một số giải pháp nâng cao chất lượng công tác tiếp dân, giải quyết khiếu nại tố cáo trong hoạt động tư pháp của Viện kiểm sát nhân dân thị xã Ba Đồn, tỉnh Quảng Bình</w:t>
            </w:r>
          </w:p>
        </w:tc>
      </w:tr>
      <w:tr w:rsidR="00ED6386" w:rsidRPr="00E6270D" w:rsidTr="005E71E4">
        <w:trPr>
          <w:trHeight w:val="816"/>
        </w:trPr>
        <w:tc>
          <w:tcPr>
            <w:tcW w:w="870" w:type="dxa"/>
            <w:vAlign w:val="center"/>
          </w:tcPr>
          <w:p w:rsidR="00ED6386" w:rsidRPr="00E6270D" w:rsidRDefault="00ED6386" w:rsidP="00491925">
            <w:pPr>
              <w:jc w:val="center"/>
              <w:rPr>
                <w:rFonts w:ascii="Times New Roman" w:hAnsi="Times New Roman"/>
                <w:iCs/>
                <w:sz w:val="26"/>
                <w:szCs w:val="26"/>
              </w:rPr>
            </w:pPr>
            <w:r>
              <w:rPr>
                <w:rFonts w:ascii="Times New Roman" w:hAnsi="Times New Roman"/>
                <w:iCs/>
                <w:sz w:val="26"/>
                <w:szCs w:val="26"/>
              </w:rPr>
              <w:t>31</w:t>
            </w:r>
          </w:p>
        </w:tc>
        <w:tc>
          <w:tcPr>
            <w:tcW w:w="5539" w:type="dxa"/>
            <w:vAlign w:val="center"/>
          </w:tcPr>
          <w:p w:rsidR="00ED6386" w:rsidRPr="00E6270D" w:rsidRDefault="00ED6386" w:rsidP="00FB00B2">
            <w:pPr>
              <w:jc w:val="both"/>
              <w:rPr>
                <w:rFonts w:ascii="Times New Roman" w:hAnsi="Times New Roman"/>
                <w:iCs/>
                <w:sz w:val="26"/>
                <w:szCs w:val="26"/>
              </w:rPr>
            </w:pPr>
            <w:r>
              <w:rPr>
                <w:rFonts w:ascii="Times New Roman" w:hAnsi="Times New Roman"/>
                <w:iCs/>
                <w:sz w:val="26"/>
                <w:szCs w:val="26"/>
              </w:rPr>
              <w:t xml:space="preserve">Hoàng Thị Phương Lý, Phó Viện trưởng Viện kiểm sát nhân dân </w:t>
            </w:r>
            <w:r w:rsidRPr="00E6270D">
              <w:rPr>
                <w:rFonts w:ascii="Times New Roman" w:hAnsi="Times New Roman"/>
                <w:iCs/>
                <w:sz w:val="26"/>
                <w:szCs w:val="26"/>
              </w:rPr>
              <w:t>thị xã Ba Đồn</w:t>
            </w:r>
            <w:r>
              <w:rPr>
                <w:rFonts w:ascii="Times New Roman" w:hAnsi="Times New Roman"/>
                <w:iCs/>
                <w:sz w:val="26"/>
                <w:szCs w:val="26"/>
              </w:rPr>
              <w:t>, tỉnh Quảng Bình</w:t>
            </w:r>
          </w:p>
        </w:tc>
        <w:tc>
          <w:tcPr>
            <w:tcW w:w="7433" w:type="dxa"/>
          </w:tcPr>
          <w:p w:rsidR="00ED6386" w:rsidRDefault="00ED6386" w:rsidP="00516E09">
            <w:pPr>
              <w:jc w:val="both"/>
              <w:rPr>
                <w:rFonts w:ascii="Times New Roman" w:hAnsi="Times New Roman"/>
                <w:iCs/>
                <w:sz w:val="26"/>
                <w:szCs w:val="26"/>
              </w:rPr>
            </w:pPr>
            <w:r>
              <w:rPr>
                <w:rFonts w:ascii="Times New Roman" w:hAnsi="Times New Roman"/>
                <w:iCs/>
                <w:sz w:val="26"/>
                <w:szCs w:val="26"/>
              </w:rPr>
              <w:t>Công tác phòng chống vi phạm pháp luật, tội phạm trên địa bàn thị xã Ba Đồn, tỉnh Quảng Bình năm 2021</w:t>
            </w:r>
          </w:p>
        </w:tc>
      </w:tr>
      <w:tr w:rsidR="00ED6386" w:rsidRPr="00E6270D" w:rsidTr="005E71E4">
        <w:trPr>
          <w:trHeight w:val="816"/>
        </w:trPr>
        <w:tc>
          <w:tcPr>
            <w:tcW w:w="870" w:type="dxa"/>
            <w:vAlign w:val="center"/>
          </w:tcPr>
          <w:p w:rsidR="00ED6386" w:rsidRPr="00E6270D" w:rsidRDefault="00ED6386" w:rsidP="00491925">
            <w:pPr>
              <w:jc w:val="center"/>
              <w:rPr>
                <w:rFonts w:ascii="Times New Roman" w:hAnsi="Times New Roman"/>
                <w:iCs/>
                <w:sz w:val="26"/>
                <w:szCs w:val="26"/>
              </w:rPr>
            </w:pPr>
            <w:r>
              <w:rPr>
                <w:rFonts w:ascii="Times New Roman" w:hAnsi="Times New Roman"/>
                <w:iCs/>
                <w:sz w:val="26"/>
                <w:szCs w:val="26"/>
              </w:rPr>
              <w:t>32</w:t>
            </w:r>
          </w:p>
        </w:tc>
        <w:tc>
          <w:tcPr>
            <w:tcW w:w="5539" w:type="dxa"/>
            <w:vAlign w:val="center"/>
          </w:tcPr>
          <w:p w:rsidR="00ED6386" w:rsidRPr="00E6270D" w:rsidRDefault="00ED6386" w:rsidP="0000536A">
            <w:pPr>
              <w:jc w:val="both"/>
              <w:rPr>
                <w:rFonts w:ascii="Times New Roman" w:hAnsi="Times New Roman"/>
                <w:iCs/>
                <w:sz w:val="26"/>
                <w:szCs w:val="26"/>
              </w:rPr>
            </w:pPr>
            <w:r>
              <w:rPr>
                <w:rFonts w:ascii="Times New Roman" w:hAnsi="Times New Roman"/>
                <w:iCs/>
                <w:sz w:val="26"/>
                <w:szCs w:val="26"/>
              </w:rPr>
              <w:t>Mai Thị Thu Hiền, Kiểm tra viên Viện kiểm sát nhân dân</w:t>
            </w:r>
            <w:r w:rsidRPr="00E6270D">
              <w:rPr>
                <w:rFonts w:ascii="Times New Roman" w:hAnsi="Times New Roman"/>
                <w:iCs/>
                <w:sz w:val="26"/>
                <w:szCs w:val="26"/>
              </w:rPr>
              <w:t xml:space="preserve"> thị xã Ba Đồn</w:t>
            </w:r>
            <w:r>
              <w:rPr>
                <w:rFonts w:ascii="Times New Roman" w:hAnsi="Times New Roman"/>
                <w:iCs/>
                <w:sz w:val="26"/>
                <w:szCs w:val="26"/>
              </w:rPr>
              <w:t>, tỉnh Quảng Bình</w:t>
            </w:r>
          </w:p>
          <w:p w:rsidR="00ED6386" w:rsidRPr="00E6270D" w:rsidRDefault="00ED6386" w:rsidP="00E20E90">
            <w:pPr>
              <w:jc w:val="both"/>
              <w:rPr>
                <w:rFonts w:ascii="Times New Roman" w:hAnsi="Times New Roman"/>
                <w:iCs/>
                <w:sz w:val="26"/>
                <w:szCs w:val="26"/>
              </w:rPr>
            </w:pPr>
          </w:p>
        </w:tc>
        <w:tc>
          <w:tcPr>
            <w:tcW w:w="7433" w:type="dxa"/>
          </w:tcPr>
          <w:p w:rsidR="00ED6386" w:rsidRDefault="00ED6386" w:rsidP="009975DA">
            <w:pPr>
              <w:jc w:val="both"/>
              <w:rPr>
                <w:rFonts w:ascii="Times New Roman" w:hAnsi="Times New Roman"/>
                <w:iCs/>
                <w:sz w:val="26"/>
                <w:szCs w:val="26"/>
              </w:rPr>
            </w:pPr>
            <w:r>
              <w:rPr>
                <w:rFonts w:ascii="Times New Roman" w:hAnsi="Times New Roman"/>
                <w:iCs/>
                <w:sz w:val="26"/>
                <w:szCs w:val="26"/>
              </w:rPr>
              <w:t>Lập sổ theo dõi trên máy tính bằng file excel việc nhận bản án, quyết định của Tòa án trong lĩnh vực dân sự, HNGĐ, KDTM, LĐ, HC, LĐ tại Viện kiểm sát nhân dân thị xã  Ba Đồn</w:t>
            </w:r>
          </w:p>
        </w:tc>
      </w:tr>
      <w:tr w:rsidR="00ED6386" w:rsidRPr="00E6270D" w:rsidTr="005E71E4">
        <w:trPr>
          <w:trHeight w:val="816"/>
        </w:trPr>
        <w:tc>
          <w:tcPr>
            <w:tcW w:w="870" w:type="dxa"/>
            <w:vAlign w:val="center"/>
          </w:tcPr>
          <w:p w:rsidR="00ED6386" w:rsidRPr="00E6270D" w:rsidRDefault="00ED6386" w:rsidP="00ED6386">
            <w:pPr>
              <w:jc w:val="center"/>
              <w:rPr>
                <w:rFonts w:ascii="Times New Roman" w:hAnsi="Times New Roman"/>
                <w:iCs/>
                <w:sz w:val="26"/>
                <w:szCs w:val="26"/>
              </w:rPr>
            </w:pPr>
            <w:r>
              <w:rPr>
                <w:rFonts w:ascii="Times New Roman" w:hAnsi="Times New Roman"/>
                <w:iCs/>
                <w:sz w:val="26"/>
                <w:szCs w:val="26"/>
              </w:rPr>
              <w:t>33</w:t>
            </w:r>
          </w:p>
        </w:tc>
        <w:tc>
          <w:tcPr>
            <w:tcW w:w="5539" w:type="dxa"/>
            <w:vAlign w:val="center"/>
          </w:tcPr>
          <w:p w:rsidR="00ED6386" w:rsidRPr="00E6270D" w:rsidRDefault="00ED6386" w:rsidP="00D5062E">
            <w:pPr>
              <w:jc w:val="both"/>
              <w:rPr>
                <w:rFonts w:ascii="Times New Roman" w:hAnsi="Times New Roman"/>
                <w:iCs/>
                <w:sz w:val="26"/>
                <w:szCs w:val="26"/>
              </w:rPr>
            </w:pPr>
            <w:r>
              <w:rPr>
                <w:rFonts w:ascii="Times New Roman" w:hAnsi="Times New Roman"/>
                <w:iCs/>
                <w:sz w:val="26"/>
                <w:szCs w:val="26"/>
              </w:rPr>
              <w:t xml:space="preserve">Tạ Phong Linh, Kiểm sát viên sơ cấp </w:t>
            </w:r>
            <w:r w:rsidRPr="00E6270D">
              <w:rPr>
                <w:rFonts w:ascii="Times New Roman" w:hAnsi="Times New Roman"/>
                <w:iCs/>
                <w:sz w:val="26"/>
                <w:szCs w:val="26"/>
              </w:rPr>
              <w:t>V</w:t>
            </w:r>
            <w:r>
              <w:rPr>
                <w:rFonts w:ascii="Times New Roman" w:hAnsi="Times New Roman"/>
                <w:iCs/>
                <w:sz w:val="26"/>
                <w:szCs w:val="26"/>
              </w:rPr>
              <w:t>iện kiểm sát nhân dân</w:t>
            </w:r>
            <w:r w:rsidRPr="00E6270D">
              <w:rPr>
                <w:rFonts w:ascii="Times New Roman" w:hAnsi="Times New Roman"/>
                <w:iCs/>
                <w:sz w:val="26"/>
                <w:szCs w:val="26"/>
              </w:rPr>
              <w:t xml:space="preserve"> huyện Quảng Trạch</w:t>
            </w:r>
            <w:r>
              <w:rPr>
                <w:rFonts w:ascii="Times New Roman" w:hAnsi="Times New Roman"/>
                <w:iCs/>
                <w:sz w:val="26"/>
                <w:szCs w:val="26"/>
              </w:rPr>
              <w:t>, tỉnh Quảng Bình</w:t>
            </w:r>
          </w:p>
        </w:tc>
        <w:tc>
          <w:tcPr>
            <w:tcW w:w="7433" w:type="dxa"/>
          </w:tcPr>
          <w:p w:rsidR="00ED6386" w:rsidRPr="00E6270D" w:rsidRDefault="00ED6386" w:rsidP="00D5062E">
            <w:pPr>
              <w:jc w:val="both"/>
              <w:rPr>
                <w:rFonts w:ascii="Times New Roman" w:hAnsi="Times New Roman"/>
                <w:iCs/>
                <w:sz w:val="26"/>
                <w:szCs w:val="26"/>
              </w:rPr>
            </w:pPr>
            <w:r>
              <w:rPr>
                <w:rFonts w:ascii="Times New Roman" w:hAnsi="Times New Roman"/>
                <w:iCs/>
                <w:sz w:val="26"/>
                <w:szCs w:val="26"/>
              </w:rPr>
              <w:t>Giải pháp n</w:t>
            </w:r>
            <w:r w:rsidRPr="00E6270D">
              <w:rPr>
                <w:rFonts w:ascii="Times New Roman" w:hAnsi="Times New Roman"/>
                <w:iCs/>
                <w:sz w:val="26"/>
                <w:szCs w:val="26"/>
              </w:rPr>
              <w:t>âng cao</w:t>
            </w:r>
            <w:r>
              <w:rPr>
                <w:rFonts w:ascii="Times New Roman" w:hAnsi="Times New Roman"/>
                <w:iCs/>
                <w:sz w:val="26"/>
                <w:szCs w:val="26"/>
              </w:rPr>
              <w:t xml:space="preserve"> kỹ năng</w:t>
            </w:r>
            <w:r w:rsidRPr="00E6270D">
              <w:rPr>
                <w:rFonts w:ascii="Times New Roman" w:hAnsi="Times New Roman"/>
                <w:iCs/>
                <w:sz w:val="26"/>
                <w:szCs w:val="26"/>
              </w:rPr>
              <w:t xml:space="preserve"> chất lượng </w:t>
            </w:r>
            <w:r>
              <w:rPr>
                <w:rFonts w:ascii="Times New Roman" w:hAnsi="Times New Roman"/>
                <w:iCs/>
                <w:sz w:val="26"/>
                <w:szCs w:val="26"/>
              </w:rPr>
              <w:t xml:space="preserve">công tác kiểm sát và giải quyết án vi phạm quy định về tham gia giao thông đường bộ cho Kiểm sát viên </w:t>
            </w:r>
          </w:p>
        </w:tc>
      </w:tr>
      <w:tr w:rsidR="00ED6386" w:rsidRPr="00E6270D" w:rsidTr="005E71E4">
        <w:trPr>
          <w:trHeight w:val="816"/>
        </w:trPr>
        <w:tc>
          <w:tcPr>
            <w:tcW w:w="870" w:type="dxa"/>
            <w:vAlign w:val="center"/>
          </w:tcPr>
          <w:p w:rsidR="00ED6386" w:rsidRPr="00E6270D" w:rsidRDefault="00ED6386" w:rsidP="00ED6386">
            <w:pPr>
              <w:jc w:val="center"/>
              <w:rPr>
                <w:rFonts w:ascii="Times New Roman" w:hAnsi="Times New Roman"/>
                <w:iCs/>
                <w:sz w:val="26"/>
                <w:szCs w:val="26"/>
              </w:rPr>
            </w:pPr>
            <w:r w:rsidRPr="00E6270D">
              <w:rPr>
                <w:rFonts w:ascii="Times New Roman" w:hAnsi="Times New Roman"/>
                <w:iCs/>
                <w:sz w:val="26"/>
                <w:szCs w:val="26"/>
              </w:rPr>
              <w:t>3</w:t>
            </w:r>
            <w:r>
              <w:rPr>
                <w:rFonts w:ascii="Times New Roman" w:hAnsi="Times New Roman"/>
                <w:iCs/>
                <w:sz w:val="26"/>
                <w:szCs w:val="26"/>
              </w:rPr>
              <w:t>4</w:t>
            </w:r>
          </w:p>
        </w:tc>
        <w:tc>
          <w:tcPr>
            <w:tcW w:w="5539" w:type="dxa"/>
            <w:vAlign w:val="center"/>
          </w:tcPr>
          <w:p w:rsidR="00ED6386" w:rsidRPr="00E6270D" w:rsidRDefault="00ED6386" w:rsidP="00E20E90">
            <w:pPr>
              <w:jc w:val="both"/>
              <w:rPr>
                <w:rFonts w:ascii="Times New Roman" w:hAnsi="Times New Roman"/>
                <w:iCs/>
                <w:sz w:val="26"/>
                <w:szCs w:val="26"/>
              </w:rPr>
            </w:pPr>
            <w:r w:rsidRPr="00E6270D">
              <w:rPr>
                <w:rFonts w:ascii="Times New Roman" w:hAnsi="Times New Roman"/>
                <w:iCs/>
                <w:sz w:val="26"/>
                <w:szCs w:val="26"/>
              </w:rPr>
              <w:t>Mai Thị Dương Liễu</w:t>
            </w:r>
            <w:r>
              <w:rPr>
                <w:rFonts w:ascii="Times New Roman" w:hAnsi="Times New Roman"/>
                <w:iCs/>
                <w:sz w:val="26"/>
                <w:szCs w:val="26"/>
              </w:rPr>
              <w:t xml:space="preserve">, </w:t>
            </w:r>
            <w:r w:rsidRPr="00E6270D">
              <w:rPr>
                <w:rFonts w:ascii="Times New Roman" w:hAnsi="Times New Roman"/>
                <w:iCs/>
                <w:sz w:val="26"/>
                <w:szCs w:val="26"/>
              </w:rPr>
              <w:t xml:space="preserve">Viện trưởng </w:t>
            </w:r>
            <w:r>
              <w:rPr>
                <w:rFonts w:ascii="Times New Roman" w:hAnsi="Times New Roman"/>
                <w:iCs/>
                <w:sz w:val="26"/>
                <w:szCs w:val="26"/>
              </w:rPr>
              <w:t>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tỉnh Quảng Bình</w:t>
            </w:r>
          </w:p>
        </w:tc>
        <w:tc>
          <w:tcPr>
            <w:tcW w:w="7433" w:type="dxa"/>
          </w:tcPr>
          <w:p w:rsidR="00ED6386" w:rsidRPr="00E6270D" w:rsidRDefault="00ED6386" w:rsidP="00A94CCF">
            <w:pPr>
              <w:jc w:val="both"/>
              <w:rPr>
                <w:rFonts w:ascii="Times New Roman" w:hAnsi="Times New Roman"/>
                <w:iCs/>
                <w:sz w:val="26"/>
                <w:szCs w:val="26"/>
              </w:rPr>
            </w:pPr>
            <w:r w:rsidRPr="00E6270D">
              <w:rPr>
                <w:rFonts w:ascii="Times New Roman" w:hAnsi="Times New Roman"/>
                <w:iCs/>
                <w:sz w:val="26"/>
                <w:szCs w:val="26"/>
              </w:rPr>
              <w:t xml:space="preserve">Tăng cường công tác quản lý, chỉ đạo điều hành trong thực hành quyền công tố, </w:t>
            </w:r>
            <w:r>
              <w:rPr>
                <w:rFonts w:ascii="Times New Roman" w:hAnsi="Times New Roman"/>
                <w:iCs/>
                <w:sz w:val="26"/>
                <w:szCs w:val="26"/>
              </w:rPr>
              <w:t>kiểm sát điều tra  vụ án hình sự</w:t>
            </w:r>
            <w:r w:rsidRPr="00E6270D">
              <w:rPr>
                <w:rFonts w:ascii="Times New Roman" w:hAnsi="Times New Roman"/>
                <w:iCs/>
                <w:sz w:val="26"/>
                <w:szCs w:val="26"/>
              </w:rPr>
              <w:t xml:space="preserve"> </w:t>
            </w:r>
            <w:r>
              <w:rPr>
                <w:rFonts w:ascii="Times New Roman" w:hAnsi="Times New Roman"/>
                <w:iCs/>
                <w:sz w:val="26"/>
                <w:szCs w:val="26"/>
              </w:rPr>
              <w:t xml:space="preserve">các tội phạm về ma túy </w:t>
            </w:r>
            <w:r w:rsidRPr="00E6270D">
              <w:rPr>
                <w:rFonts w:ascii="Times New Roman" w:hAnsi="Times New Roman"/>
                <w:iCs/>
                <w:sz w:val="26"/>
                <w:szCs w:val="26"/>
              </w:rPr>
              <w:t>tại Viện kiểm sát huyện Tuyên Hóa</w:t>
            </w:r>
          </w:p>
        </w:tc>
      </w:tr>
      <w:tr w:rsidR="00ED6386" w:rsidRPr="00E6270D" w:rsidTr="0003598E">
        <w:trPr>
          <w:trHeight w:val="1223"/>
        </w:trPr>
        <w:tc>
          <w:tcPr>
            <w:tcW w:w="870" w:type="dxa"/>
            <w:vAlign w:val="center"/>
          </w:tcPr>
          <w:p w:rsidR="00ED6386" w:rsidRPr="00E6270D" w:rsidRDefault="00ED6386" w:rsidP="0094347C">
            <w:pPr>
              <w:jc w:val="center"/>
              <w:rPr>
                <w:rFonts w:ascii="Times New Roman" w:hAnsi="Times New Roman"/>
                <w:iCs/>
                <w:sz w:val="26"/>
                <w:szCs w:val="26"/>
              </w:rPr>
            </w:pPr>
            <w:r w:rsidRPr="00E6270D">
              <w:rPr>
                <w:rFonts w:ascii="Times New Roman" w:hAnsi="Times New Roman"/>
                <w:iCs/>
                <w:sz w:val="26"/>
                <w:szCs w:val="26"/>
              </w:rPr>
              <w:t>3</w:t>
            </w:r>
            <w:r>
              <w:rPr>
                <w:rFonts w:ascii="Times New Roman" w:hAnsi="Times New Roman"/>
                <w:iCs/>
                <w:sz w:val="26"/>
                <w:szCs w:val="26"/>
              </w:rPr>
              <w:t>5</w:t>
            </w:r>
          </w:p>
        </w:tc>
        <w:tc>
          <w:tcPr>
            <w:tcW w:w="5539" w:type="dxa"/>
            <w:vAlign w:val="center"/>
          </w:tcPr>
          <w:p w:rsidR="00ED6386" w:rsidRPr="00E6270D" w:rsidRDefault="00ED6386" w:rsidP="00E20E90">
            <w:pPr>
              <w:jc w:val="both"/>
              <w:rPr>
                <w:rFonts w:ascii="Times New Roman" w:hAnsi="Times New Roman"/>
                <w:iCs/>
                <w:sz w:val="26"/>
                <w:szCs w:val="26"/>
              </w:rPr>
            </w:pPr>
            <w:r w:rsidRPr="00E6270D">
              <w:rPr>
                <w:rFonts w:ascii="Times New Roman" w:hAnsi="Times New Roman"/>
                <w:iCs/>
                <w:sz w:val="26"/>
                <w:szCs w:val="26"/>
              </w:rPr>
              <w:t>Phan Quang Phú</w:t>
            </w:r>
            <w:r>
              <w:rPr>
                <w:rFonts w:ascii="Times New Roman" w:hAnsi="Times New Roman"/>
                <w:iCs/>
                <w:sz w:val="26"/>
                <w:szCs w:val="26"/>
              </w:rPr>
              <w:t xml:space="preserve">, </w:t>
            </w:r>
            <w:r w:rsidRPr="00E6270D">
              <w:rPr>
                <w:rFonts w:ascii="Times New Roman" w:hAnsi="Times New Roman"/>
                <w:iCs/>
                <w:sz w:val="26"/>
                <w:szCs w:val="26"/>
              </w:rPr>
              <w:t xml:space="preserve">Phó Viện trưởng </w:t>
            </w:r>
            <w:r>
              <w:rPr>
                <w:rFonts w:ascii="Times New Roman" w:hAnsi="Times New Roman"/>
                <w:iCs/>
                <w:sz w:val="26"/>
                <w:szCs w:val="26"/>
              </w:rPr>
              <w:t>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tỉnh Quảng Bình</w:t>
            </w:r>
          </w:p>
        </w:tc>
        <w:tc>
          <w:tcPr>
            <w:tcW w:w="7433" w:type="dxa"/>
          </w:tcPr>
          <w:p w:rsidR="00ED6386" w:rsidRDefault="00ED6386" w:rsidP="00A94CCF">
            <w:pPr>
              <w:jc w:val="both"/>
              <w:rPr>
                <w:rFonts w:ascii="Times New Roman" w:hAnsi="Times New Roman"/>
                <w:iCs/>
                <w:sz w:val="26"/>
                <w:szCs w:val="26"/>
              </w:rPr>
            </w:pPr>
          </w:p>
          <w:p w:rsidR="00ED6386" w:rsidRPr="00E6270D" w:rsidRDefault="00ED6386" w:rsidP="00A94CCF">
            <w:pPr>
              <w:jc w:val="both"/>
              <w:rPr>
                <w:rFonts w:ascii="Times New Roman" w:hAnsi="Times New Roman"/>
                <w:iCs/>
                <w:sz w:val="26"/>
                <w:szCs w:val="26"/>
              </w:rPr>
            </w:pPr>
            <w:r w:rsidRPr="00E6270D">
              <w:rPr>
                <w:rFonts w:ascii="Times New Roman" w:hAnsi="Times New Roman"/>
                <w:iCs/>
                <w:sz w:val="26"/>
                <w:szCs w:val="26"/>
              </w:rPr>
              <w:t xml:space="preserve">Giải pháp nâng cao hiệu quả công tác </w:t>
            </w:r>
            <w:r>
              <w:rPr>
                <w:rFonts w:ascii="Times New Roman" w:hAnsi="Times New Roman"/>
                <w:iCs/>
                <w:sz w:val="26"/>
                <w:szCs w:val="26"/>
              </w:rPr>
              <w:t>kiểm sát việc tiếp nhận, giải quyết tin báo, tố giác về tội phạm, kiến nghị khởi tố</w:t>
            </w:r>
          </w:p>
        </w:tc>
      </w:tr>
      <w:tr w:rsidR="00ED6386" w:rsidRPr="00E6270D" w:rsidTr="005E71E4">
        <w:trPr>
          <w:trHeight w:val="816"/>
        </w:trPr>
        <w:tc>
          <w:tcPr>
            <w:tcW w:w="870" w:type="dxa"/>
            <w:vAlign w:val="center"/>
          </w:tcPr>
          <w:p w:rsidR="00ED6386" w:rsidRPr="00E6270D" w:rsidRDefault="00ED6386" w:rsidP="00173F78">
            <w:pPr>
              <w:jc w:val="center"/>
              <w:rPr>
                <w:rFonts w:ascii="Times New Roman" w:hAnsi="Times New Roman"/>
                <w:iCs/>
                <w:sz w:val="26"/>
                <w:szCs w:val="26"/>
              </w:rPr>
            </w:pPr>
            <w:r w:rsidRPr="00E6270D">
              <w:rPr>
                <w:rFonts w:ascii="Times New Roman" w:hAnsi="Times New Roman"/>
                <w:iCs/>
                <w:sz w:val="26"/>
                <w:szCs w:val="26"/>
              </w:rPr>
              <w:t>3</w:t>
            </w:r>
            <w:r>
              <w:rPr>
                <w:rFonts w:ascii="Times New Roman" w:hAnsi="Times New Roman"/>
                <w:iCs/>
                <w:sz w:val="26"/>
                <w:szCs w:val="26"/>
              </w:rPr>
              <w:t>6</w:t>
            </w:r>
          </w:p>
        </w:tc>
        <w:tc>
          <w:tcPr>
            <w:tcW w:w="5539" w:type="dxa"/>
            <w:vAlign w:val="center"/>
          </w:tcPr>
          <w:p w:rsidR="00ED6386" w:rsidRPr="00E6270D" w:rsidRDefault="00ED6386" w:rsidP="00E20E90">
            <w:pPr>
              <w:jc w:val="both"/>
              <w:rPr>
                <w:rFonts w:ascii="Times New Roman" w:hAnsi="Times New Roman"/>
                <w:iCs/>
                <w:sz w:val="26"/>
                <w:szCs w:val="26"/>
              </w:rPr>
            </w:pPr>
            <w:r>
              <w:rPr>
                <w:rFonts w:ascii="Times New Roman" w:hAnsi="Times New Roman"/>
                <w:iCs/>
                <w:sz w:val="26"/>
                <w:szCs w:val="26"/>
              </w:rPr>
              <w:t>Trần Anh Tuấn, Kiểm sát viên</w:t>
            </w:r>
            <w:r w:rsidRPr="00E6270D">
              <w:rPr>
                <w:rFonts w:ascii="Times New Roman" w:hAnsi="Times New Roman"/>
                <w:iCs/>
                <w:sz w:val="26"/>
                <w:szCs w:val="26"/>
              </w:rPr>
              <w:t xml:space="preserve"> sơ cấp</w:t>
            </w:r>
            <w:r>
              <w:rPr>
                <w:rFonts w:ascii="Times New Roman" w:hAnsi="Times New Roman"/>
                <w:iCs/>
                <w:sz w:val="26"/>
                <w:szCs w:val="26"/>
              </w:rPr>
              <w:t xml:space="preserve"> Viện kiểm sát nhân dân</w:t>
            </w:r>
            <w:r w:rsidRPr="00E6270D">
              <w:rPr>
                <w:rFonts w:ascii="Times New Roman" w:hAnsi="Times New Roman"/>
                <w:iCs/>
                <w:sz w:val="26"/>
                <w:szCs w:val="26"/>
              </w:rPr>
              <w:t xml:space="preserve"> huyện Tuyên Hóa</w:t>
            </w:r>
            <w:r>
              <w:rPr>
                <w:rFonts w:ascii="Times New Roman" w:hAnsi="Times New Roman"/>
                <w:iCs/>
                <w:sz w:val="26"/>
                <w:szCs w:val="26"/>
              </w:rPr>
              <w:t>, tỉnh Quảng Bình</w:t>
            </w:r>
          </w:p>
        </w:tc>
        <w:tc>
          <w:tcPr>
            <w:tcW w:w="7433" w:type="dxa"/>
          </w:tcPr>
          <w:p w:rsidR="00ED6386" w:rsidRPr="00E6270D" w:rsidRDefault="00ED6386" w:rsidP="009975DA">
            <w:pPr>
              <w:jc w:val="both"/>
              <w:rPr>
                <w:rFonts w:ascii="Times New Roman" w:hAnsi="Times New Roman"/>
                <w:iCs/>
                <w:sz w:val="26"/>
                <w:szCs w:val="26"/>
              </w:rPr>
            </w:pPr>
            <w:r>
              <w:rPr>
                <w:rFonts w:ascii="Times New Roman" w:hAnsi="Times New Roman"/>
                <w:iCs/>
                <w:sz w:val="26"/>
                <w:szCs w:val="26"/>
              </w:rPr>
              <w:t>Giải pháp hạn chế việc trả hồ sơ để điều tra bổ sung giữa các cơ quan tiến hành tố tụng tại địa bàn huyện Tuyên Hóa</w:t>
            </w:r>
          </w:p>
        </w:tc>
      </w:tr>
      <w:tr w:rsidR="00ED6386" w:rsidRPr="00E6270D" w:rsidTr="005E71E4">
        <w:trPr>
          <w:trHeight w:val="816"/>
        </w:trPr>
        <w:tc>
          <w:tcPr>
            <w:tcW w:w="870" w:type="dxa"/>
            <w:vAlign w:val="center"/>
          </w:tcPr>
          <w:p w:rsidR="00ED6386" w:rsidRPr="00E6270D" w:rsidRDefault="00ED6386" w:rsidP="00AB7874">
            <w:pPr>
              <w:jc w:val="center"/>
              <w:rPr>
                <w:rFonts w:ascii="Times New Roman" w:hAnsi="Times New Roman"/>
                <w:iCs/>
                <w:sz w:val="26"/>
                <w:szCs w:val="26"/>
              </w:rPr>
            </w:pPr>
            <w:r w:rsidRPr="00E6270D">
              <w:rPr>
                <w:rFonts w:ascii="Times New Roman" w:hAnsi="Times New Roman"/>
                <w:iCs/>
                <w:sz w:val="26"/>
                <w:szCs w:val="26"/>
              </w:rPr>
              <w:t>3</w:t>
            </w:r>
            <w:r>
              <w:rPr>
                <w:rFonts w:ascii="Times New Roman" w:hAnsi="Times New Roman"/>
                <w:iCs/>
                <w:sz w:val="26"/>
                <w:szCs w:val="26"/>
              </w:rPr>
              <w:t>7</w:t>
            </w:r>
          </w:p>
        </w:tc>
        <w:tc>
          <w:tcPr>
            <w:tcW w:w="5539" w:type="dxa"/>
            <w:vAlign w:val="center"/>
          </w:tcPr>
          <w:p w:rsidR="00ED6386" w:rsidRPr="00E6270D" w:rsidRDefault="00ED6386" w:rsidP="00FC0469">
            <w:pPr>
              <w:jc w:val="both"/>
              <w:rPr>
                <w:rFonts w:ascii="Times New Roman" w:hAnsi="Times New Roman"/>
                <w:iCs/>
                <w:sz w:val="26"/>
                <w:szCs w:val="26"/>
              </w:rPr>
            </w:pPr>
            <w:r>
              <w:rPr>
                <w:rFonts w:ascii="Times New Roman" w:hAnsi="Times New Roman"/>
                <w:iCs/>
                <w:sz w:val="26"/>
                <w:szCs w:val="26"/>
              </w:rPr>
              <w:t xml:space="preserve">Đinh Trần Trung Hiếu, Phó Viện trưởng Viện kiểm sát nhân dân </w:t>
            </w:r>
            <w:r w:rsidRPr="00E6270D">
              <w:rPr>
                <w:rFonts w:ascii="Times New Roman" w:hAnsi="Times New Roman"/>
                <w:iCs/>
                <w:sz w:val="26"/>
                <w:szCs w:val="26"/>
              </w:rPr>
              <w:t>huyện Minh Hóa</w:t>
            </w:r>
            <w:r>
              <w:rPr>
                <w:rFonts w:ascii="Times New Roman" w:hAnsi="Times New Roman"/>
                <w:iCs/>
                <w:sz w:val="26"/>
                <w:szCs w:val="26"/>
              </w:rPr>
              <w:t>, tỉnh Quảng Bình</w:t>
            </w:r>
          </w:p>
        </w:tc>
        <w:tc>
          <w:tcPr>
            <w:tcW w:w="7433" w:type="dxa"/>
          </w:tcPr>
          <w:p w:rsidR="00ED6386" w:rsidRPr="00E6270D" w:rsidRDefault="00ED6386" w:rsidP="009975DA">
            <w:pPr>
              <w:jc w:val="both"/>
              <w:rPr>
                <w:rFonts w:ascii="Times New Roman" w:hAnsi="Times New Roman"/>
                <w:iCs/>
                <w:sz w:val="26"/>
                <w:szCs w:val="26"/>
              </w:rPr>
            </w:pPr>
            <w:r>
              <w:rPr>
                <w:rFonts w:ascii="Times New Roman" w:hAnsi="Times New Roman"/>
                <w:iCs/>
                <w:sz w:val="26"/>
                <w:szCs w:val="26"/>
              </w:rPr>
              <w:t>Một số giải pháp nâng cao công tác việc tiếp nhận và chuyển tin báo tố giác tội phạm và kiến nghị khởi tố tại Công an các xã, thi trấn nhằm hạn chế bỏ lọt tội phạm trên địa bàn huyện Minh Hóa</w:t>
            </w:r>
          </w:p>
        </w:tc>
      </w:tr>
    </w:tbl>
    <w:p w:rsidR="002E425C" w:rsidRPr="00E6270D" w:rsidRDefault="002E425C" w:rsidP="00EB2B6C">
      <w:pPr>
        <w:jc w:val="both"/>
        <w:rPr>
          <w:sz w:val="26"/>
          <w:szCs w:val="26"/>
        </w:rPr>
      </w:pPr>
    </w:p>
    <w:sectPr w:rsidR="002E425C" w:rsidRPr="00E6270D" w:rsidSect="00E26EC8">
      <w:headerReference w:type="default" r:id="rId6"/>
      <w:pgSz w:w="15840" w:h="12240" w:orient="landscape"/>
      <w:pgMar w:top="851" w:right="531"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60" w:rsidRDefault="002D7760" w:rsidP="006E3FBA">
      <w:r>
        <w:separator/>
      </w:r>
    </w:p>
  </w:endnote>
  <w:endnote w:type="continuationSeparator" w:id="1">
    <w:p w:rsidR="002D7760" w:rsidRDefault="002D7760" w:rsidP="006E3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60" w:rsidRDefault="002D7760" w:rsidP="006E3FBA">
      <w:r>
        <w:separator/>
      </w:r>
    </w:p>
  </w:footnote>
  <w:footnote w:type="continuationSeparator" w:id="1">
    <w:p w:rsidR="002D7760" w:rsidRDefault="002D7760" w:rsidP="006E3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953"/>
      <w:docPartObj>
        <w:docPartGallery w:val="Page Numbers (Top of Page)"/>
        <w:docPartUnique/>
      </w:docPartObj>
    </w:sdtPr>
    <w:sdtContent>
      <w:p w:rsidR="00A34E23" w:rsidRDefault="009158B7">
        <w:pPr>
          <w:pStyle w:val="Header"/>
          <w:jc w:val="center"/>
        </w:pPr>
        <w:fldSimple w:instr=" PAGE   \* MERGEFORMAT ">
          <w:r w:rsidR="00915EBD">
            <w:rPr>
              <w:noProof/>
            </w:rPr>
            <w:t>3</w:t>
          </w:r>
        </w:fldSimple>
      </w:p>
    </w:sdtContent>
  </w:sdt>
  <w:p w:rsidR="00A34E23" w:rsidRDefault="00A34E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569E1"/>
    <w:rsid w:val="0000536A"/>
    <w:rsid w:val="000214D8"/>
    <w:rsid w:val="00021C9E"/>
    <w:rsid w:val="000236F6"/>
    <w:rsid w:val="0003598E"/>
    <w:rsid w:val="00035F53"/>
    <w:rsid w:val="00077320"/>
    <w:rsid w:val="000878CA"/>
    <w:rsid w:val="000945B2"/>
    <w:rsid w:val="000A616B"/>
    <w:rsid w:val="000B368D"/>
    <w:rsid w:val="000C2F03"/>
    <w:rsid w:val="000D4AED"/>
    <w:rsid w:val="000E0DBE"/>
    <w:rsid w:val="000E6A0A"/>
    <w:rsid w:val="000F1F1F"/>
    <w:rsid w:val="000F63AA"/>
    <w:rsid w:val="00100F5B"/>
    <w:rsid w:val="00107BE3"/>
    <w:rsid w:val="00113573"/>
    <w:rsid w:val="00120797"/>
    <w:rsid w:val="00125CB6"/>
    <w:rsid w:val="00144B00"/>
    <w:rsid w:val="00173F78"/>
    <w:rsid w:val="00180EA9"/>
    <w:rsid w:val="0019445A"/>
    <w:rsid w:val="001C167E"/>
    <w:rsid w:val="001C5B39"/>
    <w:rsid w:val="001D192F"/>
    <w:rsid w:val="001E45F1"/>
    <w:rsid w:val="001E7AF2"/>
    <w:rsid w:val="001E7E4D"/>
    <w:rsid w:val="00207CA7"/>
    <w:rsid w:val="00210046"/>
    <w:rsid w:val="002139AA"/>
    <w:rsid w:val="00221846"/>
    <w:rsid w:val="00223523"/>
    <w:rsid w:val="00227FD7"/>
    <w:rsid w:val="0025557E"/>
    <w:rsid w:val="002679B4"/>
    <w:rsid w:val="0028115D"/>
    <w:rsid w:val="002A220B"/>
    <w:rsid w:val="002A5699"/>
    <w:rsid w:val="002A7DCA"/>
    <w:rsid w:val="002B2168"/>
    <w:rsid w:val="002C6742"/>
    <w:rsid w:val="002D7760"/>
    <w:rsid w:val="002E248C"/>
    <w:rsid w:val="002E425C"/>
    <w:rsid w:val="00301F61"/>
    <w:rsid w:val="00316163"/>
    <w:rsid w:val="00330458"/>
    <w:rsid w:val="00375B25"/>
    <w:rsid w:val="003834F5"/>
    <w:rsid w:val="00385D1E"/>
    <w:rsid w:val="003B5B8D"/>
    <w:rsid w:val="003C65F0"/>
    <w:rsid w:val="003C67AA"/>
    <w:rsid w:val="003F108C"/>
    <w:rsid w:val="003F6BE5"/>
    <w:rsid w:val="003F6EB3"/>
    <w:rsid w:val="0040410B"/>
    <w:rsid w:val="004164DD"/>
    <w:rsid w:val="00422735"/>
    <w:rsid w:val="004514E1"/>
    <w:rsid w:val="004576F2"/>
    <w:rsid w:val="00470817"/>
    <w:rsid w:val="00471BCB"/>
    <w:rsid w:val="00473B60"/>
    <w:rsid w:val="00475C89"/>
    <w:rsid w:val="0048328D"/>
    <w:rsid w:val="004A35FE"/>
    <w:rsid w:val="004B6291"/>
    <w:rsid w:val="004C460C"/>
    <w:rsid w:val="00502C3F"/>
    <w:rsid w:val="00516E09"/>
    <w:rsid w:val="005200E4"/>
    <w:rsid w:val="00523A97"/>
    <w:rsid w:val="0053007A"/>
    <w:rsid w:val="005308F9"/>
    <w:rsid w:val="0053690A"/>
    <w:rsid w:val="00555552"/>
    <w:rsid w:val="00557CD3"/>
    <w:rsid w:val="00561692"/>
    <w:rsid w:val="00565C3B"/>
    <w:rsid w:val="00566762"/>
    <w:rsid w:val="005712F4"/>
    <w:rsid w:val="00571FF3"/>
    <w:rsid w:val="00597DF4"/>
    <w:rsid w:val="005B6019"/>
    <w:rsid w:val="005C5CD2"/>
    <w:rsid w:val="005D1B01"/>
    <w:rsid w:val="005E6587"/>
    <w:rsid w:val="005E71E4"/>
    <w:rsid w:val="00601BCD"/>
    <w:rsid w:val="006272EE"/>
    <w:rsid w:val="00631001"/>
    <w:rsid w:val="006359CB"/>
    <w:rsid w:val="006478A8"/>
    <w:rsid w:val="006632C5"/>
    <w:rsid w:val="00664EF4"/>
    <w:rsid w:val="0067581C"/>
    <w:rsid w:val="00680610"/>
    <w:rsid w:val="0069304B"/>
    <w:rsid w:val="006B2333"/>
    <w:rsid w:val="006B476F"/>
    <w:rsid w:val="006D1767"/>
    <w:rsid w:val="006E3FBA"/>
    <w:rsid w:val="006E65EA"/>
    <w:rsid w:val="006F2CCD"/>
    <w:rsid w:val="0071207B"/>
    <w:rsid w:val="00713160"/>
    <w:rsid w:val="0073048A"/>
    <w:rsid w:val="00741F55"/>
    <w:rsid w:val="0076496A"/>
    <w:rsid w:val="00770EFD"/>
    <w:rsid w:val="0078158A"/>
    <w:rsid w:val="00784ED2"/>
    <w:rsid w:val="007876B8"/>
    <w:rsid w:val="007A023E"/>
    <w:rsid w:val="007A580C"/>
    <w:rsid w:val="007A6FD9"/>
    <w:rsid w:val="007A79F4"/>
    <w:rsid w:val="007B77F4"/>
    <w:rsid w:val="007C3208"/>
    <w:rsid w:val="007D364F"/>
    <w:rsid w:val="007D56EE"/>
    <w:rsid w:val="007D70FD"/>
    <w:rsid w:val="007E47DC"/>
    <w:rsid w:val="007E7841"/>
    <w:rsid w:val="00822D02"/>
    <w:rsid w:val="00825D90"/>
    <w:rsid w:val="008579BC"/>
    <w:rsid w:val="0086508C"/>
    <w:rsid w:val="0087238B"/>
    <w:rsid w:val="00890118"/>
    <w:rsid w:val="00893C80"/>
    <w:rsid w:val="008A454C"/>
    <w:rsid w:val="008B0019"/>
    <w:rsid w:val="008C43CC"/>
    <w:rsid w:val="008C589A"/>
    <w:rsid w:val="008D3436"/>
    <w:rsid w:val="008E387A"/>
    <w:rsid w:val="008F2609"/>
    <w:rsid w:val="009158B7"/>
    <w:rsid w:val="00915EBD"/>
    <w:rsid w:val="00917392"/>
    <w:rsid w:val="00917447"/>
    <w:rsid w:val="00917707"/>
    <w:rsid w:val="009212F9"/>
    <w:rsid w:val="00940E44"/>
    <w:rsid w:val="0094130B"/>
    <w:rsid w:val="0094347C"/>
    <w:rsid w:val="00987CAF"/>
    <w:rsid w:val="009970A9"/>
    <w:rsid w:val="00997879"/>
    <w:rsid w:val="009B2650"/>
    <w:rsid w:val="009D63F4"/>
    <w:rsid w:val="00A04764"/>
    <w:rsid w:val="00A0639E"/>
    <w:rsid w:val="00A15772"/>
    <w:rsid w:val="00A34E23"/>
    <w:rsid w:val="00A569E1"/>
    <w:rsid w:val="00A61032"/>
    <w:rsid w:val="00A65F2E"/>
    <w:rsid w:val="00A75B37"/>
    <w:rsid w:val="00A76DB8"/>
    <w:rsid w:val="00A811F8"/>
    <w:rsid w:val="00A94CCF"/>
    <w:rsid w:val="00AA5418"/>
    <w:rsid w:val="00AA6BF9"/>
    <w:rsid w:val="00AB7874"/>
    <w:rsid w:val="00AC604B"/>
    <w:rsid w:val="00AD2237"/>
    <w:rsid w:val="00AF7460"/>
    <w:rsid w:val="00B02026"/>
    <w:rsid w:val="00B11D99"/>
    <w:rsid w:val="00B2399C"/>
    <w:rsid w:val="00B34A7D"/>
    <w:rsid w:val="00B43EF5"/>
    <w:rsid w:val="00B622D4"/>
    <w:rsid w:val="00B63CD3"/>
    <w:rsid w:val="00B67887"/>
    <w:rsid w:val="00B76236"/>
    <w:rsid w:val="00B82747"/>
    <w:rsid w:val="00B853FA"/>
    <w:rsid w:val="00BB758C"/>
    <w:rsid w:val="00BC4EDB"/>
    <w:rsid w:val="00BD223E"/>
    <w:rsid w:val="00BD38CC"/>
    <w:rsid w:val="00BD659E"/>
    <w:rsid w:val="00BF1FBE"/>
    <w:rsid w:val="00BF403C"/>
    <w:rsid w:val="00C00440"/>
    <w:rsid w:val="00C21766"/>
    <w:rsid w:val="00C226DD"/>
    <w:rsid w:val="00C24DFB"/>
    <w:rsid w:val="00C36DF3"/>
    <w:rsid w:val="00C37D0F"/>
    <w:rsid w:val="00C41EED"/>
    <w:rsid w:val="00C4492D"/>
    <w:rsid w:val="00C56AD4"/>
    <w:rsid w:val="00C61A2D"/>
    <w:rsid w:val="00C62336"/>
    <w:rsid w:val="00C64F4A"/>
    <w:rsid w:val="00C7202E"/>
    <w:rsid w:val="00C72B9D"/>
    <w:rsid w:val="00C7589D"/>
    <w:rsid w:val="00C95DDD"/>
    <w:rsid w:val="00CB6C79"/>
    <w:rsid w:val="00CC321C"/>
    <w:rsid w:val="00CD2A8F"/>
    <w:rsid w:val="00CD6155"/>
    <w:rsid w:val="00CD6C54"/>
    <w:rsid w:val="00CF7928"/>
    <w:rsid w:val="00D0574F"/>
    <w:rsid w:val="00D060BA"/>
    <w:rsid w:val="00D0681D"/>
    <w:rsid w:val="00D11E74"/>
    <w:rsid w:val="00D170CD"/>
    <w:rsid w:val="00D26660"/>
    <w:rsid w:val="00D341F1"/>
    <w:rsid w:val="00D44E0F"/>
    <w:rsid w:val="00D5062E"/>
    <w:rsid w:val="00D75A76"/>
    <w:rsid w:val="00DC2E3E"/>
    <w:rsid w:val="00DC317F"/>
    <w:rsid w:val="00DC795B"/>
    <w:rsid w:val="00E03171"/>
    <w:rsid w:val="00E17900"/>
    <w:rsid w:val="00E17F7A"/>
    <w:rsid w:val="00E20E90"/>
    <w:rsid w:val="00E26EC8"/>
    <w:rsid w:val="00E343C2"/>
    <w:rsid w:val="00E3726B"/>
    <w:rsid w:val="00E41F75"/>
    <w:rsid w:val="00E42206"/>
    <w:rsid w:val="00E53F56"/>
    <w:rsid w:val="00E6270D"/>
    <w:rsid w:val="00E628C9"/>
    <w:rsid w:val="00E839D8"/>
    <w:rsid w:val="00E84FE8"/>
    <w:rsid w:val="00E85219"/>
    <w:rsid w:val="00E9377F"/>
    <w:rsid w:val="00EA2CA9"/>
    <w:rsid w:val="00EB2B6C"/>
    <w:rsid w:val="00ED37EF"/>
    <w:rsid w:val="00ED6386"/>
    <w:rsid w:val="00EE38AE"/>
    <w:rsid w:val="00EF5040"/>
    <w:rsid w:val="00F00A39"/>
    <w:rsid w:val="00F01618"/>
    <w:rsid w:val="00F02A3F"/>
    <w:rsid w:val="00F151D4"/>
    <w:rsid w:val="00F157EF"/>
    <w:rsid w:val="00F246E3"/>
    <w:rsid w:val="00F56F6E"/>
    <w:rsid w:val="00F60EFB"/>
    <w:rsid w:val="00F65718"/>
    <w:rsid w:val="00F70752"/>
    <w:rsid w:val="00F71816"/>
    <w:rsid w:val="00F80F8E"/>
    <w:rsid w:val="00FB00B2"/>
    <w:rsid w:val="00FB0BD5"/>
    <w:rsid w:val="00FC0469"/>
    <w:rsid w:val="00FC37B7"/>
    <w:rsid w:val="00FE1F7B"/>
    <w:rsid w:val="00FF373E"/>
    <w:rsid w:val="00FF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1"/>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A65F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3FBA"/>
    <w:pPr>
      <w:tabs>
        <w:tab w:val="center" w:pos="4680"/>
        <w:tab w:val="right" w:pos="9360"/>
      </w:tabs>
    </w:pPr>
  </w:style>
  <w:style w:type="character" w:customStyle="1" w:styleId="HeaderChar">
    <w:name w:val="Header Char"/>
    <w:basedOn w:val="DefaultParagraphFont"/>
    <w:link w:val="Header"/>
    <w:uiPriority w:val="99"/>
    <w:rsid w:val="006E3FBA"/>
    <w:rPr>
      <w:rFonts w:ascii=".VnTime" w:eastAsia="Times New Roman" w:hAnsi=".VnTime" w:cs="Times New Roman"/>
      <w:sz w:val="28"/>
      <w:szCs w:val="24"/>
    </w:rPr>
  </w:style>
  <w:style w:type="paragraph" w:styleId="Footer">
    <w:name w:val="footer"/>
    <w:basedOn w:val="Normal"/>
    <w:link w:val="FooterChar"/>
    <w:uiPriority w:val="99"/>
    <w:semiHidden/>
    <w:unhideWhenUsed/>
    <w:rsid w:val="006E3FBA"/>
    <w:pPr>
      <w:tabs>
        <w:tab w:val="center" w:pos="4680"/>
        <w:tab w:val="right" w:pos="9360"/>
      </w:tabs>
    </w:pPr>
  </w:style>
  <w:style w:type="character" w:customStyle="1" w:styleId="FooterChar">
    <w:name w:val="Footer Char"/>
    <w:basedOn w:val="DefaultParagraphFont"/>
    <w:link w:val="Footer"/>
    <w:uiPriority w:val="99"/>
    <w:semiHidden/>
    <w:rsid w:val="006E3FBA"/>
    <w:rPr>
      <w:rFonts w:ascii=".VnTime" w:eastAsia="Times New Roman" w:hAnsi=".VnTime" w:cs="Times New Roman"/>
      <w:sz w:val="28"/>
      <w:szCs w:val="24"/>
    </w:rPr>
  </w:style>
  <w:style w:type="character" w:customStyle="1" w:styleId="Heading1Char">
    <w:name w:val="Heading 1 Char"/>
    <w:basedOn w:val="DefaultParagraphFont"/>
    <w:link w:val="Heading1"/>
    <w:uiPriority w:val="9"/>
    <w:rsid w:val="00A65F2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8684535">
      <w:bodyDiv w:val="1"/>
      <w:marLeft w:val="0"/>
      <w:marRight w:val="0"/>
      <w:marTop w:val="0"/>
      <w:marBottom w:val="0"/>
      <w:divBdr>
        <w:top w:val="none" w:sz="0" w:space="0" w:color="auto"/>
        <w:left w:val="none" w:sz="0" w:space="0" w:color="auto"/>
        <w:bottom w:val="none" w:sz="0" w:space="0" w:color="auto"/>
        <w:right w:val="none" w:sz="0" w:space="0" w:color="auto"/>
      </w:divBdr>
    </w:div>
    <w:div w:id="12826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Xuan</dc:creator>
  <cp:lastModifiedBy>Truong Xuan</cp:lastModifiedBy>
  <cp:revision>86</cp:revision>
  <cp:lastPrinted>2021-07-15T02:30:00Z</cp:lastPrinted>
  <dcterms:created xsi:type="dcterms:W3CDTF">2020-10-23T02:27:00Z</dcterms:created>
  <dcterms:modified xsi:type="dcterms:W3CDTF">2021-07-22T01:23:00Z</dcterms:modified>
</cp:coreProperties>
</file>